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C7" w:rsidRDefault="00483BC7" w:rsidP="00216558">
      <w:pPr>
        <w:shd w:val="clear" w:color="auto" w:fill="FFFFFF"/>
        <w:spacing w:after="0" w:line="240" w:lineRule="auto"/>
        <w:jc w:val="both"/>
        <w:outlineLvl w:val="0"/>
        <w:rPr>
          <w:rFonts w:ascii="Arial" w:eastAsia="Times New Roman" w:hAnsi="Arial" w:cs="Arial"/>
          <w:kern w:val="36"/>
          <w:sz w:val="24"/>
          <w:szCs w:val="24"/>
          <w:lang w:val="es-ES" w:eastAsia="es-MX"/>
        </w:rPr>
      </w:pPr>
    </w:p>
    <w:p w:rsidR="00483BC7" w:rsidRDefault="00483BC7" w:rsidP="00216558">
      <w:pPr>
        <w:shd w:val="clear" w:color="auto" w:fill="FFFFFF"/>
        <w:spacing w:after="0" w:line="240" w:lineRule="auto"/>
        <w:jc w:val="both"/>
        <w:outlineLvl w:val="0"/>
        <w:rPr>
          <w:rFonts w:ascii="Arial" w:eastAsia="Times New Roman" w:hAnsi="Arial" w:cs="Arial"/>
          <w:kern w:val="36"/>
          <w:sz w:val="24"/>
          <w:szCs w:val="24"/>
          <w:lang w:val="es-ES" w:eastAsia="es-MX"/>
        </w:rPr>
      </w:pPr>
    </w:p>
    <w:p w:rsidR="00483BC7" w:rsidRPr="00483BC7" w:rsidRDefault="00483BC7" w:rsidP="00483BC7">
      <w:pPr>
        <w:shd w:val="clear" w:color="auto" w:fill="FFFFFF"/>
        <w:spacing w:after="0" w:line="240" w:lineRule="auto"/>
        <w:jc w:val="center"/>
        <w:outlineLvl w:val="0"/>
        <w:rPr>
          <w:rFonts w:ascii="Arial" w:eastAsia="Times New Roman" w:hAnsi="Arial" w:cs="Arial"/>
          <w:b/>
          <w:kern w:val="36"/>
          <w:sz w:val="28"/>
          <w:szCs w:val="28"/>
          <w:lang w:val="es-ES" w:eastAsia="es-MX"/>
        </w:rPr>
      </w:pPr>
      <w:r w:rsidRPr="00483BC7">
        <w:rPr>
          <w:rFonts w:ascii="Arial" w:eastAsia="Times New Roman" w:hAnsi="Arial" w:cs="Arial"/>
          <w:b/>
          <w:kern w:val="36"/>
          <w:sz w:val="28"/>
          <w:szCs w:val="28"/>
          <w:lang w:val="es-ES" w:eastAsia="es-MX"/>
        </w:rPr>
        <w:t>A propósito de la asistencia del Secretario General</w:t>
      </w:r>
    </w:p>
    <w:p w:rsidR="00483BC7" w:rsidRPr="00483BC7" w:rsidRDefault="00483BC7" w:rsidP="00483BC7">
      <w:pPr>
        <w:shd w:val="clear" w:color="auto" w:fill="FFFFFF"/>
        <w:spacing w:after="0" w:line="240" w:lineRule="auto"/>
        <w:jc w:val="center"/>
        <w:outlineLvl w:val="0"/>
        <w:rPr>
          <w:rFonts w:ascii="Arial" w:eastAsia="Times New Roman" w:hAnsi="Arial" w:cs="Arial"/>
          <w:b/>
          <w:kern w:val="36"/>
          <w:sz w:val="28"/>
          <w:szCs w:val="28"/>
          <w:lang w:val="es-ES" w:eastAsia="es-MX"/>
        </w:rPr>
      </w:pPr>
      <w:proofErr w:type="gramStart"/>
      <w:r w:rsidRPr="00483BC7">
        <w:rPr>
          <w:rFonts w:ascii="Arial" w:eastAsia="Times New Roman" w:hAnsi="Arial" w:cs="Arial"/>
          <w:b/>
          <w:kern w:val="36"/>
          <w:sz w:val="28"/>
          <w:szCs w:val="28"/>
          <w:lang w:val="es-ES" w:eastAsia="es-MX"/>
        </w:rPr>
        <w:t>del</w:t>
      </w:r>
      <w:proofErr w:type="gramEnd"/>
      <w:r w:rsidRPr="00483BC7">
        <w:rPr>
          <w:rFonts w:ascii="Arial" w:eastAsia="Times New Roman" w:hAnsi="Arial" w:cs="Arial"/>
          <w:b/>
          <w:kern w:val="36"/>
          <w:sz w:val="28"/>
          <w:szCs w:val="28"/>
          <w:lang w:val="es-ES" w:eastAsia="es-MX"/>
        </w:rPr>
        <w:t xml:space="preserve"> STUNAM, a Ginebra, Suiza</w:t>
      </w:r>
    </w:p>
    <w:p w:rsidR="00483BC7" w:rsidRPr="00483BC7" w:rsidRDefault="00483BC7" w:rsidP="00216558">
      <w:pPr>
        <w:shd w:val="clear" w:color="auto" w:fill="FFFFFF"/>
        <w:spacing w:after="0" w:line="240" w:lineRule="auto"/>
        <w:jc w:val="both"/>
        <w:outlineLvl w:val="0"/>
        <w:rPr>
          <w:rFonts w:ascii="Arial" w:eastAsia="Times New Roman" w:hAnsi="Arial" w:cs="Arial"/>
          <w:kern w:val="36"/>
          <w:sz w:val="28"/>
          <w:szCs w:val="28"/>
          <w:lang w:val="es-ES" w:eastAsia="es-MX"/>
        </w:rPr>
      </w:pPr>
    </w:p>
    <w:p w:rsidR="00483BC7" w:rsidRDefault="00483BC7" w:rsidP="00216558">
      <w:pPr>
        <w:shd w:val="clear" w:color="auto" w:fill="FFFFFF"/>
        <w:spacing w:after="0" w:line="240" w:lineRule="auto"/>
        <w:jc w:val="both"/>
        <w:outlineLvl w:val="0"/>
        <w:rPr>
          <w:rFonts w:ascii="Arial" w:eastAsia="Times New Roman" w:hAnsi="Arial" w:cs="Arial"/>
          <w:kern w:val="36"/>
          <w:sz w:val="24"/>
          <w:szCs w:val="24"/>
          <w:lang w:val="es-ES" w:eastAsia="es-MX"/>
        </w:rPr>
      </w:pPr>
    </w:p>
    <w:p w:rsidR="00123C4C" w:rsidRPr="00F12170" w:rsidRDefault="00123C4C" w:rsidP="00216558">
      <w:pPr>
        <w:shd w:val="clear" w:color="auto" w:fill="FFFFFF"/>
        <w:spacing w:after="0" w:line="240" w:lineRule="auto"/>
        <w:jc w:val="both"/>
        <w:outlineLvl w:val="0"/>
        <w:rPr>
          <w:rFonts w:ascii="Arial" w:eastAsia="Times New Roman" w:hAnsi="Arial" w:cs="Arial"/>
          <w:b/>
          <w:kern w:val="36"/>
          <w:sz w:val="24"/>
          <w:szCs w:val="24"/>
          <w:lang w:val="es-ES" w:eastAsia="es-MX"/>
        </w:rPr>
      </w:pPr>
      <w:bookmarkStart w:id="0" w:name="_GoBack"/>
      <w:r w:rsidRPr="00F12170">
        <w:rPr>
          <w:rFonts w:ascii="Arial" w:eastAsia="Times New Roman" w:hAnsi="Arial" w:cs="Arial"/>
          <w:b/>
          <w:kern w:val="36"/>
          <w:sz w:val="24"/>
          <w:szCs w:val="24"/>
          <w:lang w:val="es-ES" w:eastAsia="es-MX"/>
        </w:rPr>
        <w:t>106ª. Conferencia Internacional del Trabajo de la OIT</w:t>
      </w:r>
    </w:p>
    <w:bookmarkEnd w:id="0"/>
    <w:p w:rsidR="00F12170" w:rsidRDefault="00F12170" w:rsidP="00216558">
      <w:pPr>
        <w:shd w:val="clear" w:color="auto" w:fill="FFFFFF"/>
        <w:spacing w:after="0" w:line="240" w:lineRule="auto"/>
        <w:jc w:val="both"/>
        <w:outlineLvl w:val="0"/>
        <w:rPr>
          <w:rFonts w:ascii="Arial" w:eastAsia="Times New Roman" w:hAnsi="Arial" w:cs="Arial"/>
          <w:kern w:val="36"/>
          <w:sz w:val="24"/>
          <w:szCs w:val="24"/>
          <w:lang w:val="es-ES" w:eastAsia="es-MX"/>
        </w:rPr>
      </w:pPr>
    </w:p>
    <w:p w:rsidR="009C49ED" w:rsidRPr="00216558" w:rsidRDefault="009C49ED" w:rsidP="00216558">
      <w:pPr>
        <w:shd w:val="clear" w:color="auto" w:fill="FFFFFF"/>
        <w:spacing w:after="0" w:line="240" w:lineRule="auto"/>
        <w:jc w:val="both"/>
        <w:outlineLvl w:val="0"/>
        <w:rPr>
          <w:rFonts w:ascii="Arial" w:eastAsia="Times New Roman" w:hAnsi="Arial" w:cs="Arial"/>
          <w:kern w:val="36"/>
          <w:sz w:val="24"/>
          <w:szCs w:val="24"/>
          <w:lang w:val="es-ES" w:eastAsia="es-MX"/>
        </w:rPr>
      </w:pPr>
      <w:r>
        <w:rPr>
          <w:rFonts w:ascii="Arial" w:eastAsia="Times New Roman" w:hAnsi="Arial" w:cs="Arial"/>
          <w:kern w:val="36"/>
          <w:sz w:val="24"/>
          <w:szCs w:val="24"/>
          <w:lang w:val="es-ES" w:eastAsia="es-MX"/>
        </w:rPr>
        <w:t>María de Lourdes Rosas Martínez</w:t>
      </w:r>
    </w:p>
    <w:p w:rsidR="007B68E3" w:rsidRPr="00216558" w:rsidRDefault="007B68E3" w:rsidP="00216558">
      <w:pPr>
        <w:shd w:val="clear" w:color="auto" w:fill="FFFFFF"/>
        <w:spacing w:after="0" w:line="240" w:lineRule="auto"/>
        <w:jc w:val="both"/>
        <w:outlineLvl w:val="0"/>
        <w:rPr>
          <w:rFonts w:ascii="Arial" w:eastAsia="Times New Roman" w:hAnsi="Arial" w:cs="Arial"/>
          <w:kern w:val="36"/>
          <w:sz w:val="24"/>
          <w:szCs w:val="24"/>
          <w:lang w:val="es-ES" w:eastAsia="es-MX"/>
        </w:rPr>
      </w:pPr>
    </w:p>
    <w:p w:rsidR="00123C4C" w:rsidRPr="00216558" w:rsidRDefault="00123C4C" w:rsidP="00216558">
      <w:pPr>
        <w:shd w:val="clear" w:color="auto" w:fill="FFFFFF"/>
        <w:spacing w:after="0" w:line="240" w:lineRule="auto"/>
        <w:ind w:left="708" w:firstLine="708"/>
        <w:jc w:val="both"/>
        <w:outlineLvl w:val="0"/>
        <w:rPr>
          <w:rFonts w:ascii="Arial" w:hAnsi="Arial" w:cs="Arial"/>
          <w:sz w:val="24"/>
          <w:szCs w:val="24"/>
        </w:rPr>
      </w:pPr>
      <w:r w:rsidRPr="00216558">
        <w:rPr>
          <w:rFonts w:ascii="Arial" w:eastAsia="Times New Roman" w:hAnsi="Arial" w:cs="Arial"/>
          <w:kern w:val="36"/>
          <w:sz w:val="24"/>
          <w:szCs w:val="24"/>
          <w:lang w:val="es-ES" w:eastAsia="es-MX"/>
        </w:rPr>
        <w:t>Con el lema “</w:t>
      </w:r>
      <w:r w:rsidRPr="00123C4C">
        <w:rPr>
          <w:rFonts w:ascii="Arial" w:eastAsia="Times New Roman" w:hAnsi="Arial" w:cs="Arial"/>
          <w:kern w:val="36"/>
          <w:sz w:val="24"/>
          <w:szCs w:val="24"/>
          <w:lang w:val="es-ES" w:eastAsia="es-MX"/>
        </w:rPr>
        <w:t>Construir un futuro con trabajo decente</w:t>
      </w:r>
      <w:r w:rsidRPr="00216558">
        <w:rPr>
          <w:rFonts w:ascii="Arial" w:eastAsia="Times New Roman" w:hAnsi="Arial" w:cs="Arial"/>
          <w:kern w:val="36"/>
          <w:sz w:val="24"/>
          <w:szCs w:val="24"/>
          <w:lang w:val="es-ES" w:eastAsia="es-MX"/>
        </w:rPr>
        <w:t>” se realizará la 106ª.</w:t>
      </w:r>
      <w:r w:rsidRPr="00216558">
        <w:rPr>
          <w:rFonts w:ascii="Arial" w:hAnsi="Arial" w:cs="Arial"/>
          <w:sz w:val="24"/>
          <w:szCs w:val="24"/>
        </w:rPr>
        <w:t xml:space="preserve"> reunión de la Conferencia Internacional del Trabajo en Ginebra, Suiza </w:t>
      </w:r>
      <w:r w:rsidR="009C49ED" w:rsidRPr="00216558">
        <w:rPr>
          <w:rFonts w:ascii="Arial" w:hAnsi="Arial" w:cs="Arial"/>
          <w:sz w:val="24"/>
          <w:szCs w:val="24"/>
        </w:rPr>
        <w:t>del 5</w:t>
      </w:r>
      <w:r w:rsidRPr="00216558">
        <w:rPr>
          <w:rFonts w:ascii="Arial" w:hAnsi="Arial" w:cs="Arial"/>
          <w:sz w:val="24"/>
          <w:szCs w:val="24"/>
        </w:rPr>
        <w:t>-16 de junio de 2017</w:t>
      </w:r>
      <w:r w:rsidRPr="00216558">
        <w:rPr>
          <w:rFonts w:ascii="Arial" w:eastAsia="Times New Roman" w:hAnsi="Arial" w:cs="Arial"/>
          <w:kern w:val="36"/>
          <w:sz w:val="24"/>
          <w:szCs w:val="24"/>
          <w:lang w:val="es-ES" w:eastAsia="es-MX"/>
        </w:rPr>
        <w:t xml:space="preserve">. En el </w:t>
      </w:r>
      <w:r w:rsidRPr="00216558">
        <w:rPr>
          <w:rFonts w:ascii="Arial" w:hAnsi="Arial" w:cs="Arial"/>
          <w:sz w:val="24"/>
          <w:szCs w:val="24"/>
        </w:rPr>
        <w:t>Palacio de las Naciones y sede de la OIT.</w:t>
      </w:r>
    </w:p>
    <w:p w:rsidR="007B68E3" w:rsidRPr="00216558" w:rsidRDefault="007B68E3" w:rsidP="00216558">
      <w:pPr>
        <w:shd w:val="clear" w:color="auto" w:fill="FFFFFF"/>
        <w:spacing w:after="0" w:line="240" w:lineRule="auto"/>
        <w:ind w:left="708" w:firstLine="708"/>
        <w:jc w:val="both"/>
        <w:outlineLvl w:val="0"/>
        <w:rPr>
          <w:rFonts w:ascii="Arial" w:eastAsia="Times New Roman" w:hAnsi="Arial" w:cs="Arial"/>
          <w:kern w:val="36"/>
          <w:sz w:val="24"/>
          <w:szCs w:val="24"/>
          <w:lang w:val="es-ES" w:eastAsia="es-MX"/>
        </w:rPr>
      </w:pPr>
    </w:p>
    <w:p w:rsidR="00123C4C" w:rsidRPr="00216558" w:rsidRDefault="00123C4C" w:rsidP="00216558">
      <w:pPr>
        <w:shd w:val="clear" w:color="auto" w:fill="FFFFFF"/>
        <w:spacing w:after="0" w:line="240" w:lineRule="auto"/>
        <w:ind w:left="708" w:firstLine="708"/>
        <w:jc w:val="both"/>
        <w:outlineLvl w:val="0"/>
        <w:rPr>
          <w:rFonts w:ascii="Arial" w:hAnsi="Arial" w:cs="Arial"/>
          <w:sz w:val="24"/>
          <w:szCs w:val="24"/>
        </w:rPr>
      </w:pPr>
      <w:r w:rsidRPr="00216558">
        <w:rPr>
          <w:rFonts w:ascii="Arial" w:hAnsi="Arial" w:cs="Arial"/>
          <w:sz w:val="24"/>
          <w:szCs w:val="24"/>
        </w:rPr>
        <w:t xml:space="preserve">La Conferencia Internacional del Trabajo es el órgano supremo de decisión de la Organización Internacional del Trabajo (OIT). Se reúne cada año, en el mes de junio, y congrega a las delegaciones tripartitas </w:t>
      </w:r>
      <w:r w:rsidR="007B68E3" w:rsidRPr="00216558">
        <w:rPr>
          <w:rFonts w:ascii="Arial" w:hAnsi="Arial" w:cs="Arial"/>
          <w:sz w:val="24"/>
          <w:szCs w:val="24"/>
        </w:rPr>
        <w:t>(trabajadores, empresarios y gobiernos)</w:t>
      </w:r>
      <w:r w:rsidR="00420052">
        <w:rPr>
          <w:rFonts w:ascii="Arial" w:hAnsi="Arial" w:cs="Arial"/>
          <w:sz w:val="24"/>
          <w:szCs w:val="24"/>
        </w:rPr>
        <w:t xml:space="preserve"> </w:t>
      </w:r>
      <w:r w:rsidRPr="00216558">
        <w:rPr>
          <w:rFonts w:ascii="Arial" w:hAnsi="Arial" w:cs="Arial"/>
          <w:sz w:val="24"/>
          <w:szCs w:val="24"/>
        </w:rPr>
        <w:t xml:space="preserve">de los 187 Estados Miembros que componen la Organización. La Conferencia se reúne en sesiones plenarias y en comisiones técnicas. Las sesiones plenarias tienen lugar en la Sala de Asambleas del Palacio de las Naciones, donde se celebran, en particular, la sesión de apertura y la sesión de clausura. En las sesiones plenarias intermedias, los delegados participan en la discusión del Informe del Presidente del Consejo de Administración y de la Memoria del Director General. </w:t>
      </w:r>
    </w:p>
    <w:p w:rsidR="00123C4C" w:rsidRPr="00216558" w:rsidRDefault="00123C4C" w:rsidP="00216558">
      <w:pPr>
        <w:shd w:val="clear" w:color="auto" w:fill="FFFFFF"/>
        <w:spacing w:after="0" w:line="240" w:lineRule="auto"/>
        <w:ind w:left="708" w:firstLine="708"/>
        <w:jc w:val="both"/>
        <w:outlineLvl w:val="0"/>
        <w:rPr>
          <w:rFonts w:ascii="Arial" w:hAnsi="Arial" w:cs="Arial"/>
          <w:sz w:val="24"/>
          <w:szCs w:val="24"/>
        </w:rPr>
      </w:pPr>
      <w:r w:rsidRPr="00216558">
        <w:rPr>
          <w:rFonts w:ascii="Arial" w:hAnsi="Arial" w:cs="Arial"/>
          <w:sz w:val="24"/>
          <w:szCs w:val="24"/>
        </w:rPr>
        <w:t xml:space="preserve">La plenaria es también el lugar donde se cumplen las tareas administrativas y otras formalidades propias de la Conferencia, y el escenario en </w:t>
      </w:r>
      <w:r w:rsidR="00420052">
        <w:rPr>
          <w:rFonts w:ascii="Arial" w:hAnsi="Arial" w:cs="Arial"/>
          <w:sz w:val="24"/>
          <w:szCs w:val="24"/>
        </w:rPr>
        <w:t>donde se recibe a lo</w:t>
      </w:r>
      <w:r w:rsidRPr="00216558">
        <w:rPr>
          <w:rFonts w:ascii="Arial" w:hAnsi="Arial" w:cs="Arial"/>
          <w:sz w:val="24"/>
          <w:szCs w:val="24"/>
        </w:rPr>
        <w:t xml:space="preserve">s invitados de honor. La Conferencia suele </w:t>
      </w:r>
      <w:r w:rsidR="00216558">
        <w:rPr>
          <w:rFonts w:ascii="Arial" w:hAnsi="Arial" w:cs="Arial"/>
          <w:sz w:val="24"/>
          <w:szCs w:val="24"/>
        </w:rPr>
        <w:t xml:space="preserve">estar </w:t>
      </w:r>
      <w:r w:rsidR="009C49ED">
        <w:rPr>
          <w:rFonts w:ascii="Arial" w:hAnsi="Arial" w:cs="Arial"/>
          <w:sz w:val="24"/>
          <w:szCs w:val="24"/>
        </w:rPr>
        <w:t>estructurada por</w:t>
      </w:r>
      <w:r w:rsidRPr="00216558">
        <w:rPr>
          <w:rFonts w:ascii="Arial" w:hAnsi="Arial" w:cs="Arial"/>
          <w:sz w:val="24"/>
          <w:szCs w:val="24"/>
        </w:rPr>
        <w:t xml:space="preserve"> las comisiones que examinan los puntos de carácter técnico inscritos en su orden del día. Las comisiones sesionan simultáneamente y, al término de sus trabajos, presentan al plenario los informes y las conclusiones o los instrumentos que hayan redactado, para su ado</w:t>
      </w:r>
      <w:r w:rsidR="009C49ED">
        <w:rPr>
          <w:rFonts w:ascii="Arial" w:hAnsi="Arial" w:cs="Arial"/>
          <w:sz w:val="24"/>
          <w:szCs w:val="24"/>
        </w:rPr>
        <w:t xml:space="preserve">pción en sesión plenaria. </w:t>
      </w:r>
    </w:p>
    <w:p w:rsidR="00123C4C" w:rsidRPr="00216558" w:rsidRDefault="00123C4C" w:rsidP="00216558">
      <w:pPr>
        <w:shd w:val="clear" w:color="auto" w:fill="FFFFFF"/>
        <w:spacing w:after="0" w:line="240" w:lineRule="auto"/>
        <w:ind w:left="708" w:firstLine="708"/>
        <w:jc w:val="both"/>
        <w:outlineLvl w:val="0"/>
        <w:rPr>
          <w:rFonts w:ascii="Arial" w:hAnsi="Arial" w:cs="Arial"/>
          <w:sz w:val="24"/>
          <w:szCs w:val="24"/>
        </w:rPr>
      </w:pPr>
      <w:r w:rsidRPr="00216558">
        <w:rPr>
          <w:rFonts w:ascii="Arial" w:hAnsi="Arial" w:cs="Arial"/>
          <w:sz w:val="24"/>
          <w:szCs w:val="24"/>
        </w:rPr>
        <w:t xml:space="preserve">En marzo de 2017, el Consejo de Administración examinó y adoptó el plan detallado </w:t>
      </w:r>
      <w:r w:rsidR="00BD4CC9">
        <w:rPr>
          <w:rFonts w:ascii="Arial" w:hAnsi="Arial" w:cs="Arial"/>
          <w:sz w:val="24"/>
          <w:szCs w:val="24"/>
        </w:rPr>
        <w:t>para la celebración de esta 106ª.</w:t>
      </w:r>
      <w:r w:rsidRPr="00216558">
        <w:rPr>
          <w:rFonts w:ascii="Arial" w:hAnsi="Arial" w:cs="Arial"/>
          <w:sz w:val="24"/>
          <w:szCs w:val="24"/>
        </w:rPr>
        <w:t xml:space="preserve"> reunión de la Conferencia </w:t>
      </w:r>
      <w:r w:rsidR="00BD4CC9">
        <w:rPr>
          <w:rFonts w:ascii="Arial" w:hAnsi="Arial" w:cs="Arial"/>
          <w:sz w:val="24"/>
          <w:szCs w:val="24"/>
        </w:rPr>
        <w:t xml:space="preserve">y optimizar su realización a </w:t>
      </w:r>
      <w:r w:rsidRPr="00216558">
        <w:rPr>
          <w:rFonts w:ascii="Arial" w:hAnsi="Arial" w:cs="Arial"/>
          <w:sz w:val="24"/>
          <w:szCs w:val="24"/>
        </w:rPr>
        <w:t>dos semanas.</w:t>
      </w:r>
      <w:r w:rsidR="00BD4CC9">
        <w:rPr>
          <w:rFonts w:ascii="Arial" w:hAnsi="Arial" w:cs="Arial"/>
          <w:sz w:val="24"/>
          <w:szCs w:val="24"/>
        </w:rPr>
        <w:t xml:space="preserve"> Con lo que avanzó en los temas a tratar y </w:t>
      </w:r>
      <w:r w:rsidR="007B68E3" w:rsidRPr="00216558">
        <w:rPr>
          <w:rFonts w:ascii="Arial" w:hAnsi="Arial" w:cs="Arial"/>
          <w:sz w:val="24"/>
          <w:szCs w:val="24"/>
        </w:rPr>
        <w:t xml:space="preserve">presentará un </w:t>
      </w:r>
      <w:r w:rsidRPr="00216558">
        <w:rPr>
          <w:rFonts w:ascii="Arial" w:hAnsi="Arial" w:cs="Arial"/>
          <w:sz w:val="24"/>
          <w:szCs w:val="24"/>
        </w:rPr>
        <w:t>programa de trabajo provisional sujeto a la aprobación de la Comisión de Proposiciones en su primera sesión, el lunes 5 de junio,</w:t>
      </w:r>
      <w:r w:rsidR="007B68E3" w:rsidRPr="00216558">
        <w:rPr>
          <w:rFonts w:ascii="Arial" w:hAnsi="Arial" w:cs="Arial"/>
          <w:sz w:val="24"/>
          <w:szCs w:val="24"/>
        </w:rPr>
        <w:t xml:space="preserve"> para su aprobación,</w:t>
      </w:r>
      <w:r w:rsidRPr="00216558">
        <w:rPr>
          <w:rFonts w:ascii="Arial" w:hAnsi="Arial" w:cs="Arial"/>
          <w:sz w:val="24"/>
          <w:szCs w:val="24"/>
        </w:rPr>
        <w:t xml:space="preserve"> tras la sesión de apertura de la Conferencia. A </w:t>
      </w:r>
      <w:r w:rsidR="007B68E3" w:rsidRPr="00216558">
        <w:rPr>
          <w:rFonts w:ascii="Arial" w:hAnsi="Arial" w:cs="Arial"/>
          <w:sz w:val="24"/>
          <w:szCs w:val="24"/>
        </w:rPr>
        <w:t>continuación,</w:t>
      </w:r>
      <w:r w:rsidRPr="00216558">
        <w:rPr>
          <w:rFonts w:ascii="Arial" w:hAnsi="Arial" w:cs="Arial"/>
          <w:sz w:val="24"/>
          <w:szCs w:val="24"/>
        </w:rPr>
        <w:t xml:space="preserve"> figura el orden del día y una descripción del program</w:t>
      </w:r>
      <w:r w:rsidR="007B68E3" w:rsidRPr="00216558">
        <w:rPr>
          <w:rFonts w:ascii="Arial" w:hAnsi="Arial" w:cs="Arial"/>
          <w:sz w:val="24"/>
          <w:szCs w:val="24"/>
        </w:rPr>
        <w:t>a.</w:t>
      </w:r>
    </w:p>
    <w:p w:rsidR="007B68E3" w:rsidRPr="00216558" w:rsidRDefault="007B68E3" w:rsidP="00216558">
      <w:pPr>
        <w:shd w:val="clear" w:color="auto" w:fill="FFFFFF"/>
        <w:spacing w:after="0" w:line="240" w:lineRule="auto"/>
        <w:ind w:left="708" w:firstLine="708"/>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Puntos inscritos de oficio</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I.</w:t>
      </w:r>
      <w:r w:rsidRPr="00216558">
        <w:rPr>
          <w:rFonts w:ascii="Arial" w:eastAsia="Times New Roman" w:hAnsi="Arial" w:cs="Arial"/>
          <w:kern w:val="36"/>
          <w:sz w:val="24"/>
          <w:szCs w:val="24"/>
          <w:lang w:val="es-ES" w:eastAsia="es-MX"/>
        </w:rPr>
        <w:tab/>
        <w:t>Informe del Presidente del Consejo de Administración y Memoria del Director General</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II.</w:t>
      </w:r>
      <w:r w:rsidRPr="00216558">
        <w:rPr>
          <w:rFonts w:ascii="Arial" w:eastAsia="Times New Roman" w:hAnsi="Arial" w:cs="Arial"/>
          <w:kern w:val="36"/>
          <w:sz w:val="24"/>
          <w:szCs w:val="24"/>
          <w:lang w:val="es-ES" w:eastAsia="es-MX"/>
        </w:rPr>
        <w:tab/>
        <w:t>Propuestas de Programa y Presupuesto para 2018-2019 y otras cuestiones</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III.</w:t>
      </w:r>
      <w:r w:rsidRPr="00216558">
        <w:rPr>
          <w:rFonts w:ascii="Arial" w:eastAsia="Times New Roman" w:hAnsi="Arial" w:cs="Arial"/>
          <w:kern w:val="36"/>
          <w:sz w:val="24"/>
          <w:szCs w:val="24"/>
          <w:lang w:val="es-ES" w:eastAsia="es-MX"/>
        </w:rPr>
        <w:tab/>
        <w:t>Información y memorias sobre la aplicación de convenios y recomendaciones</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lastRenderedPageBreak/>
        <w:t>Puntos inscritos en el orden del día por la Conferencia o por el Consejo de Administración</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IV.</w:t>
      </w:r>
      <w:r w:rsidRPr="00216558">
        <w:rPr>
          <w:rFonts w:ascii="Arial" w:eastAsia="Times New Roman" w:hAnsi="Arial" w:cs="Arial"/>
          <w:kern w:val="36"/>
          <w:sz w:val="24"/>
          <w:szCs w:val="24"/>
          <w:lang w:val="es-ES" w:eastAsia="es-MX"/>
        </w:rPr>
        <w:tab/>
        <w:t>Migración laboral (discusión general)</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V.</w:t>
      </w:r>
      <w:r w:rsidRPr="00216558">
        <w:rPr>
          <w:rFonts w:ascii="Arial" w:eastAsia="Times New Roman" w:hAnsi="Arial" w:cs="Arial"/>
          <w:kern w:val="36"/>
          <w:sz w:val="24"/>
          <w:szCs w:val="24"/>
          <w:lang w:val="es-ES" w:eastAsia="es-MX"/>
        </w:rPr>
        <w:tab/>
        <w:t>Empleo y trabajo decente para la paz y la resiliencia: Revisión de la Recomendación sobre la organización del empleo (transición de la guerra a la paz), 1944 (núm. 71) (elaboración de normas, segunda discusión)</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VI.</w:t>
      </w:r>
      <w:r w:rsidRPr="00216558">
        <w:rPr>
          <w:rFonts w:ascii="Arial" w:eastAsia="Times New Roman" w:hAnsi="Arial" w:cs="Arial"/>
          <w:kern w:val="36"/>
          <w:sz w:val="24"/>
          <w:szCs w:val="24"/>
          <w:lang w:val="es-ES" w:eastAsia="es-MX"/>
        </w:rPr>
        <w:tab/>
        <w:t>Discusión recurrente sobre el objetivo estratégico relativo a los principios y derechos fundamentales en el trabajo, con arreglo al seguimiento de la Declaración de la OIT sobre la justicia social para una globalización equitativa, 2008</w:t>
      </w:r>
    </w:p>
    <w:p w:rsidR="007B68E3" w:rsidRPr="00216558" w:rsidRDefault="007B68E3" w:rsidP="00216558">
      <w:pPr>
        <w:shd w:val="clear" w:color="auto" w:fill="FFFFFF"/>
        <w:spacing w:after="0" w:line="240" w:lineRule="auto"/>
        <w:ind w:left="709" w:hanging="709"/>
        <w:jc w:val="both"/>
        <w:outlineLvl w:val="0"/>
        <w:rPr>
          <w:rFonts w:ascii="Arial" w:eastAsia="Times New Roman" w:hAnsi="Arial" w:cs="Arial"/>
          <w:kern w:val="36"/>
          <w:sz w:val="24"/>
          <w:szCs w:val="24"/>
          <w:lang w:val="es-ES" w:eastAsia="es-MX"/>
        </w:rPr>
      </w:pPr>
      <w:r w:rsidRPr="00216558">
        <w:rPr>
          <w:rFonts w:ascii="Arial" w:eastAsia="Times New Roman" w:hAnsi="Arial" w:cs="Arial"/>
          <w:kern w:val="36"/>
          <w:sz w:val="24"/>
          <w:szCs w:val="24"/>
          <w:lang w:val="es-ES" w:eastAsia="es-MX"/>
        </w:rPr>
        <w:t>VII.</w:t>
      </w:r>
      <w:r w:rsidRPr="00216558">
        <w:rPr>
          <w:rFonts w:ascii="Arial" w:eastAsia="Times New Roman" w:hAnsi="Arial" w:cs="Arial"/>
          <w:kern w:val="36"/>
          <w:sz w:val="24"/>
          <w:szCs w:val="24"/>
          <w:lang w:val="es-ES" w:eastAsia="es-MX"/>
        </w:rPr>
        <w:tab/>
        <w:t>Derogación de los Convenios núms. 4, 15, 28, 41, 60 y 67</w:t>
      </w:r>
    </w:p>
    <w:p w:rsidR="00123C4C" w:rsidRPr="00216558" w:rsidRDefault="00123C4C" w:rsidP="00216558">
      <w:pPr>
        <w:shd w:val="clear" w:color="auto" w:fill="FFFFFF"/>
        <w:spacing w:after="0" w:line="240" w:lineRule="auto"/>
        <w:ind w:left="708" w:hanging="708"/>
        <w:jc w:val="both"/>
        <w:outlineLvl w:val="0"/>
        <w:rPr>
          <w:rFonts w:ascii="Arial" w:eastAsia="Times New Roman" w:hAnsi="Arial" w:cs="Arial"/>
          <w:kern w:val="36"/>
          <w:sz w:val="24"/>
          <w:szCs w:val="24"/>
          <w:lang w:val="es-ES" w:eastAsia="es-MX"/>
        </w:rPr>
      </w:pPr>
    </w:p>
    <w:p w:rsidR="00216558" w:rsidRDefault="00216558" w:rsidP="00216558">
      <w:pPr>
        <w:spacing w:after="0" w:line="240" w:lineRule="auto"/>
        <w:jc w:val="both"/>
        <w:rPr>
          <w:rFonts w:ascii="Arial" w:hAnsi="Arial" w:cs="Arial"/>
          <w:sz w:val="24"/>
          <w:szCs w:val="24"/>
        </w:rPr>
      </w:pPr>
      <w:r w:rsidRPr="00216558">
        <w:rPr>
          <w:rFonts w:ascii="Arial" w:hAnsi="Arial" w:cs="Arial"/>
          <w:sz w:val="24"/>
          <w:szCs w:val="24"/>
        </w:rPr>
        <w:t xml:space="preserve">Las </w:t>
      </w:r>
      <w:r w:rsidR="007B68E3" w:rsidRPr="00216558">
        <w:rPr>
          <w:rFonts w:ascii="Arial" w:hAnsi="Arial" w:cs="Arial"/>
          <w:sz w:val="24"/>
          <w:szCs w:val="24"/>
        </w:rPr>
        <w:t>Medidas de reforma introducidas</w:t>
      </w:r>
      <w:r>
        <w:rPr>
          <w:rFonts w:ascii="Arial" w:hAnsi="Arial" w:cs="Arial"/>
          <w:sz w:val="24"/>
          <w:szCs w:val="24"/>
        </w:rPr>
        <w:t xml:space="preserve"> por e</w:t>
      </w:r>
      <w:r w:rsidR="007B68E3" w:rsidRPr="00216558">
        <w:rPr>
          <w:rFonts w:ascii="Arial" w:hAnsi="Arial" w:cs="Arial"/>
          <w:sz w:val="24"/>
          <w:szCs w:val="24"/>
        </w:rPr>
        <w:t xml:space="preserve">l Consejo de Administración decidió proseguir con la política de reducir al mínimo los eventos paralelos y las sesiones de información con el fin de evitar interrupciones de su labor. </w:t>
      </w:r>
    </w:p>
    <w:p w:rsidR="00216558" w:rsidRDefault="00216558" w:rsidP="00216558">
      <w:pPr>
        <w:spacing w:after="0" w:line="240" w:lineRule="auto"/>
        <w:jc w:val="both"/>
        <w:rPr>
          <w:rFonts w:ascii="Arial" w:hAnsi="Arial" w:cs="Arial"/>
          <w:sz w:val="24"/>
          <w:szCs w:val="24"/>
        </w:rPr>
      </w:pPr>
    </w:p>
    <w:p w:rsidR="00216558" w:rsidRDefault="007B68E3" w:rsidP="00216558">
      <w:pPr>
        <w:spacing w:after="0" w:line="240" w:lineRule="auto"/>
        <w:ind w:firstLine="708"/>
        <w:jc w:val="both"/>
        <w:rPr>
          <w:rFonts w:ascii="Arial" w:hAnsi="Arial" w:cs="Arial"/>
          <w:sz w:val="24"/>
          <w:szCs w:val="24"/>
        </w:rPr>
      </w:pPr>
      <w:r w:rsidRPr="00216558">
        <w:rPr>
          <w:rFonts w:ascii="Arial" w:hAnsi="Arial" w:cs="Arial"/>
          <w:sz w:val="24"/>
          <w:szCs w:val="24"/>
        </w:rPr>
        <w:t>C</w:t>
      </w:r>
      <w:r w:rsidR="00216558" w:rsidRPr="00216558">
        <w:rPr>
          <w:rFonts w:ascii="Arial" w:hAnsi="Arial" w:cs="Arial"/>
          <w:sz w:val="24"/>
          <w:szCs w:val="24"/>
        </w:rPr>
        <w:t xml:space="preserve">onforme a la práctica habitual, </w:t>
      </w:r>
      <w:r w:rsidR="00216558">
        <w:rPr>
          <w:rFonts w:ascii="Arial" w:hAnsi="Arial" w:cs="Arial"/>
          <w:sz w:val="24"/>
          <w:szCs w:val="24"/>
        </w:rPr>
        <w:t xml:space="preserve">la </w:t>
      </w:r>
      <w:r w:rsidR="00216558" w:rsidRPr="00216558">
        <w:rPr>
          <w:rFonts w:ascii="Arial" w:hAnsi="Arial" w:cs="Arial"/>
          <w:sz w:val="24"/>
          <w:szCs w:val="24"/>
        </w:rPr>
        <w:t>Conferencia conmemorará el Día Mundial contra el Trabajo Infantil el lunes 12 de junio</w:t>
      </w:r>
      <w:r w:rsidR="00216558">
        <w:rPr>
          <w:rFonts w:ascii="Arial" w:hAnsi="Arial" w:cs="Arial"/>
          <w:sz w:val="24"/>
          <w:szCs w:val="24"/>
        </w:rPr>
        <w:t xml:space="preserve">, contemplado en el programa. </w:t>
      </w:r>
    </w:p>
    <w:p w:rsidR="00216558" w:rsidRDefault="00216558" w:rsidP="00216558">
      <w:pPr>
        <w:spacing w:after="0" w:line="240" w:lineRule="auto"/>
        <w:ind w:firstLine="708"/>
        <w:jc w:val="both"/>
        <w:rPr>
          <w:rFonts w:ascii="Arial" w:hAnsi="Arial" w:cs="Arial"/>
          <w:sz w:val="24"/>
          <w:szCs w:val="24"/>
        </w:rPr>
      </w:pPr>
      <w:r>
        <w:rPr>
          <w:rFonts w:ascii="Arial" w:hAnsi="Arial" w:cs="Arial"/>
          <w:sz w:val="24"/>
          <w:szCs w:val="24"/>
        </w:rPr>
        <w:t>Del mismo modo, e</w:t>
      </w:r>
      <w:r w:rsidRPr="00216558">
        <w:rPr>
          <w:rFonts w:ascii="Arial" w:hAnsi="Arial" w:cs="Arial"/>
          <w:sz w:val="24"/>
          <w:szCs w:val="24"/>
        </w:rPr>
        <w:t>l Consejo de Administración se dijo satisfecho de las medidas adoptadas hasta el momento para limitar la duración de la sesión de apertura. En esta sesión, las delegaciones elegirán la Mesa de la Conferencia, constituirán las comisiones y tomarán las demás decisiones que sean necesarias. Al igual que el año pasado, y en espera de la adopción de las enmiendas al Reglamento de la Conferencia, las propuestas de suspensión de determinadas disposiciones del Reglamento de la Conferencia se presentarán en Actas Provisionales antes de la reunión de la Conferencia, para evitar tener que leerlas todas en voz alta durante la sesión de apertura. Asimismo, en la sesión de apertura, el Director General pronunciará su discurso inaugural y el Presidente del Consejo de Administración realizará una breve presentación de su informe a la Conferencia; acto seguido, el Presidente del Grupo de los Empleadores y el Presidente del Grupo de los Trabajadores pronunciarán sus respectivos discursos inaugurales. El Presidente de la República Oriental del Uruguay, S.E. Sr. Tabaré Vázquez, se dirigirá a la Conferencia en una sesión especial que tendrá lugar inmediatamente des</w:t>
      </w:r>
      <w:r>
        <w:rPr>
          <w:rFonts w:ascii="Arial" w:hAnsi="Arial" w:cs="Arial"/>
          <w:sz w:val="24"/>
          <w:szCs w:val="24"/>
        </w:rPr>
        <w:t xml:space="preserve">pués de la sesión de apertura. </w:t>
      </w:r>
    </w:p>
    <w:p w:rsidR="00216558" w:rsidRDefault="00216558" w:rsidP="00216558">
      <w:pPr>
        <w:spacing w:after="0" w:line="240" w:lineRule="auto"/>
        <w:ind w:firstLine="708"/>
        <w:jc w:val="both"/>
        <w:rPr>
          <w:rFonts w:ascii="Arial" w:hAnsi="Arial" w:cs="Arial"/>
          <w:sz w:val="24"/>
          <w:szCs w:val="24"/>
        </w:rPr>
      </w:pPr>
      <w:r>
        <w:rPr>
          <w:rFonts w:ascii="Arial" w:hAnsi="Arial" w:cs="Arial"/>
          <w:sz w:val="24"/>
          <w:szCs w:val="24"/>
        </w:rPr>
        <w:t xml:space="preserve">Respecto de la </w:t>
      </w:r>
      <w:r w:rsidRPr="00216558">
        <w:rPr>
          <w:rFonts w:ascii="Arial" w:hAnsi="Arial" w:cs="Arial"/>
          <w:sz w:val="24"/>
          <w:szCs w:val="24"/>
        </w:rPr>
        <w:t>Cumbre sobre el Mundo del Trabajo. Se prevé que tenga lugar en sesión plenaria el jueves 15 de junio. El tema de la Cumbre este año será la iniciativa para el centenario de la OIT relativa a las mujeres en el trabajo, cuyo objetivo es identificar los obstáculos que impiden lograr un avance más rápido en materia de igualdad de género y empoderamiento de la m</w:t>
      </w:r>
      <w:r w:rsidR="009C49ED">
        <w:rPr>
          <w:rFonts w:ascii="Arial" w:hAnsi="Arial" w:cs="Arial"/>
          <w:sz w:val="24"/>
          <w:szCs w:val="24"/>
        </w:rPr>
        <w:t xml:space="preserve">ujer, así como promover </w:t>
      </w:r>
      <w:r w:rsidRPr="00216558">
        <w:rPr>
          <w:rFonts w:ascii="Arial" w:hAnsi="Arial" w:cs="Arial"/>
          <w:sz w:val="24"/>
          <w:szCs w:val="24"/>
        </w:rPr>
        <w:t xml:space="preserve">medidas correctivas. </w:t>
      </w:r>
    </w:p>
    <w:p w:rsidR="009C49ED" w:rsidRDefault="00216558" w:rsidP="00216558">
      <w:pPr>
        <w:spacing w:after="0" w:line="240" w:lineRule="auto"/>
        <w:ind w:firstLine="708"/>
        <w:jc w:val="both"/>
        <w:rPr>
          <w:rFonts w:ascii="Arial" w:hAnsi="Arial" w:cs="Arial"/>
          <w:sz w:val="24"/>
          <w:szCs w:val="24"/>
        </w:rPr>
      </w:pPr>
      <w:r w:rsidRPr="00216558">
        <w:rPr>
          <w:rFonts w:ascii="Arial" w:hAnsi="Arial" w:cs="Arial"/>
          <w:sz w:val="24"/>
          <w:szCs w:val="24"/>
        </w:rPr>
        <w:t>Las comisiones técnicas dispondrán de nueve días laborables para completar sus trabajos, a saber: del lun</w:t>
      </w:r>
      <w:r>
        <w:rPr>
          <w:rFonts w:ascii="Arial" w:hAnsi="Arial" w:cs="Arial"/>
          <w:sz w:val="24"/>
          <w:szCs w:val="24"/>
        </w:rPr>
        <w:t xml:space="preserve">es 5 al miércoles 14 de junio. </w:t>
      </w:r>
      <w:r w:rsidRPr="00216558">
        <w:rPr>
          <w:rFonts w:ascii="Arial" w:hAnsi="Arial" w:cs="Arial"/>
          <w:sz w:val="24"/>
          <w:szCs w:val="24"/>
        </w:rPr>
        <w:t>Aprobación de los info</w:t>
      </w:r>
      <w:r w:rsidR="00E12E3A">
        <w:rPr>
          <w:rFonts w:ascii="Arial" w:hAnsi="Arial" w:cs="Arial"/>
          <w:sz w:val="24"/>
          <w:szCs w:val="24"/>
        </w:rPr>
        <w:t>rmes de las comisiones técnicas</w:t>
      </w:r>
      <w:r w:rsidRPr="00216558">
        <w:rPr>
          <w:rFonts w:ascii="Arial" w:hAnsi="Arial" w:cs="Arial"/>
          <w:sz w:val="24"/>
          <w:szCs w:val="24"/>
        </w:rPr>
        <w:t>, una vez aprobados por sus Mesas respectivas, seguirán sometiéndose directamente a la plenaria pa</w:t>
      </w:r>
      <w:r w:rsidR="00E12E3A">
        <w:rPr>
          <w:rFonts w:ascii="Arial" w:hAnsi="Arial" w:cs="Arial"/>
          <w:sz w:val="24"/>
          <w:szCs w:val="24"/>
        </w:rPr>
        <w:t xml:space="preserve">ra su aprobación. </w:t>
      </w:r>
    </w:p>
    <w:p w:rsidR="00E97AF7" w:rsidRDefault="00E12E3A" w:rsidP="00E97AF7">
      <w:pPr>
        <w:spacing w:after="0" w:line="240" w:lineRule="auto"/>
        <w:ind w:firstLine="708"/>
        <w:jc w:val="both"/>
        <w:rPr>
          <w:rFonts w:ascii="Arial" w:hAnsi="Arial" w:cs="Arial"/>
          <w:sz w:val="24"/>
          <w:szCs w:val="24"/>
        </w:rPr>
      </w:pPr>
      <w:r>
        <w:rPr>
          <w:rFonts w:ascii="Arial" w:hAnsi="Arial" w:cs="Arial"/>
          <w:sz w:val="24"/>
          <w:szCs w:val="24"/>
        </w:rPr>
        <w:t>Se espera que la suma de estos trabajos de como resultado los mayores avances y mejores resolutivos para generar las mejores condiciones laborales en el mundo.</w:t>
      </w:r>
    </w:p>
    <w:p w:rsidR="00E97AF7" w:rsidRDefault="00E97AF7" w:rsidP="00E97AF7">
      <w:pPr>
        <w:spacing w:after="0" w:line="240" w:lineRule="auto"/>
        <w:ind w:firstLine="708"/>
        <w:jc w:val="both"/>
        <w:rPr>
          <w:rFonts w:ascii="Arial" w:hAnsi="Arial" w:cs="Arial"/>
          <w:sz w:val="24"/>
          <w:szCs w:val="24"/>
        </w:rPr>
      </w:pPr>
    </w:p>
    <w:p w:rsidR="00E97AF7" w:rsidRDefault="00E97AF7" w:rsidP="00E97AF7">
      <w:pPr>
        <w:spacing w:after="0" w:line="240" w:lineRule="auto"/>
        <w:ind w:firstLine="708"/>
        <w:jc w:val="both"/>
        <w:rPr>
          <w:rFonts w:ascii="Arial" w:hAnsi="Arial" w:cs="Arial"/>
          <w:sz w:val="24"/>
          <w:szCs w:val="24"/>
        </w:rPr>
      </w:pPr>
    </w:p>
    <w:p w:rsidR="009C49ED" w:rsidRPr="00BD4CC9" w:rsidRDefault="009C49ED" w:rsidP="00E97AF7">
      <w:pPr>
        <w:spacing w:after="0" w:line="240" w:lineRule="auto"/>
        <w:jc w:val="both"/>
        <w:rPr>
          <w:rFonts w:ascii="Arial" w:hAnsi="Arial" w:cs="Arial"/>
          <w:sz w:val="18"/>
          <w:szCs w:val="18"/>
        </w:rPr>
      </w:pPr>
      <w:r w:rsidRPr="00BD4CC9">
        <w:rPr>
          <w:rFonts w:ascii="Arial" w:hAnsi="Arial" w:cs="Arial"/>
          <w:sz w:val="18"/>
          <w:szCs w:val="18"/>
        </w:rPr>
        <w:t>http://www.ilo.org/ilc/ILCSessions/106/reports/reports-to-the-c</w:t>
      </w:r>
      <w:r w:rsidR="00E97AF7" w:rsidRPr="00BD4CC9">
        <w:rPr>
          <w:rFonts w:ascii="Arial" w:hAnsi="Arial" w:cs="Arial"/>
          <w:sz w:val="18"/>
          <w:szCs w:val="18"/>
        </w:rPr>
        <w:t>onference.</w:t>
      </w:r>
    </w:p>
    <w:sectPr w:rsidR="009C49ED" w:rsidRPr="00BD4C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4C"/>
    <w:rsid w:val="00001562"/>
    <w:rsid w:val="00123C4C"/>
    <w:rsid w:val="00216558"/>
    <w:rsid w:val="00420052"/>
    <w:rsid w:val="00427694"/>
    <w:rsid w:val="00483BC7"/>
    <w:rsid w:val="005F3343"/>
    <w:rsid w:val="007B68E3"/>
    <w:rsid w:val="009C49ED"/>
    <w:rsid w:val="00BD4CC9"/>
    <w:rsid w:val="00E12E3A"/>
    <w:rsid w:val="00E97AF7"/>
    <w:rsid w:val="00F12170"/>
    <w:rsid w:val="00F31B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77070-60C8-4CC2-9C34-DFC789C0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23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7B68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3C4C"/>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semiHidden/>
    <w:rsid w:val="007B68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43850">
      <w:bodyDiv w:val="1"/>
      <w:marLeft w:val="0"/>
      <w:marRight w:val="0"/>
      <w:marTop w:val="0"/>
      <w:marBottom w:val="0"/>
      <w:divBdr>
        <w:top w:val="none" w:sz="0" w:space="0" w:color="auto"/>
        <w:left w:val="none" w:sz="0" w:space="0" w:color="auto"/>
        <w:bottom w:val="none" w:sz="0" w:space="0" w:color="auto"/>
        <w:right w:val="none" w:sz="0" w:space="0" w:color="auto"/>
      </w:divBdr>
    </w:div>
    <w:div w:id="1435518661">
      <w:bodyDiv w:val="1"/>
      <w:marLeft w:val="0"/>
      <w:marRight w:val="0"/>
      <w:marTop w:val="0"/>
      <w:marBottom w:val="0"/>
      <w:divBdr>
        <w:top w:val="none" w:sz="0" w:space="0" w:color="auto"/>
        <w:left w:val="none" w:sz="0" w:space="0" w:color="auto"/>
        <w:bottom w:val="none" w:sz="0" w:space="0" w:color="auto"/>
        <w:right w:val="none" w:sz="0" w:space="0" w:color="auto"/>
      </w:divBdr>
    </w:div>
    <w:div w:id="19899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4755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ROSAS</dc:creator>
  <cp:keywords/>
  <dc:description/>
  <cp:lastModifiedBy>alfonso velazquez marquez</cp:lastModifiedBy>
  <cp:revision>3</cp:revision>
  <dcterms:created xsi:type="dcterms:W3CDTF">2017-05-23T21:19:00Z</dcterms:created>
  <dcterms:modified xsi:type="dcterms:W3CDTF">2017-05-23T21:19:00Z</dcterms:modified>
</cp:coreProperties>
</file>