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098" w:rsidRDefault="00BD2098" w:rsidP="00BD2098">
      <w:pPr>
        <w:pBdr>
          <w:bottom w:val="single" w:sz="6" w:space="1" w:color="auto"/>
        </w:pBdr>
        <w:rPr>
          <w:rFonts w:ascii="Arial" w:hAnsi="Arial" w:cs="Arial"/>
          <w:b/>
        </w:rPr>
      </w:pPr>
      <w:bookmarkStart w:id="0" w:name="_GoBack"/>
      <w:bookmarkEnd w:id="0"/>
      <w:r w:rsidRPr="00063F40">
        <w:rPr>
          <w:rFonts w:ascii="Arial" w:hAnsi="Arial" w:cs="Arial"/>
          <w:b/>
        </w:rPr>
        <w:t>ACONTECER ACADÉMICO</w:t>
      </w:r>
    </w:p>
    <w:p w:rsidR="00BD2098" w:rsidRDefault="00BD2098" w:rsidP="00BD2098">
      <w:pPr>
        <w:rPr>
          <w:rFonts w:ascii="Arial" w:hAnsi="Arial" w:cs="Arial"/>
        </w:rPr>
      </w:pPr>
    </w:p>
    <w:p w:rsidR="0046632F" w:rsidRDefault="00BD2098" w:rsidP="0046632F">
      <w:pPr>
        <w:pStyle w:val="Sinespaciado"/>
        <w:jc w:val="center"/>
        <w:rPr>
          <w:rFonts w:ascii="Arial" w:hAnsi="Arial" w:cs="Arial"/>
          <w:b/>
          <w:sz w:val="28"/>
          <w:szCs w:val="28"/>
        </w:rPr>
      </w:pPr>
      <w:r>
        <w:rPr>
          <w:rFonts w:ascii="Arial" w:hAnsi="Arial" w:cs="Arial"/>
          <w:b/>
          <w:sz w:val="28"/>
          <w:szCs w:val="28"/>
        </w:rPr>
        <w:t>E</w:t>
      </w:r>
      <w:r w:rsidRPr="00BD2098">
        <w:rPr>
          <w:rFonts w:ascii="Arial" w:hAnsi="Arial" w:cs="Arial"/>
          <w:b/>
          <w:sz w:val="28"/>
          <w:szCs w:val="28"/>
        </w:rPr>
        <w:t xml:space="preserve">l imperio de COVFEFE = </w:t>
      </w:r>
    </w:p>
    <w:p w:rsidR="00BD2098" w:rsidRDefault="00BD2098" w:rsidP="0046632F">
      <w:pPr>
        <w:pStyle w:val="Sinespaciado"/>
        <w:jc w:val="center"/>
        <w:rPr>
          <w:rFonts w:ascii="Arial" w:hAnsi="Arial" w:cs="Arial"/>
          <w:b/>
          <w:sz w:val="28"/>
          <w:szCs w:val="28"/>
        </w:rPr>
      </w:pPr>
      <w:proofErr w:type="gramStart"/>
      <w:r w:rsidRPr="00BD2098">
        <w:rPr>
          <w:rFonts w:ascii="Arial" w:hAnsi="Arial" w:cs="Arial"/>
          <w:b/>
          <w:sz w:val="28"/>
          <w:szCs w:val="28"/>
        </w:rPr>
        <w:t>imperialismo</w:t>
      </w:r>
      <w:proofErr w:type="gramEnd"/>
      <w:r w:rsidRPr="00BD2098">
        <w:rPr>
          <w:rFonts w:ascii="Arial" w:hAnsi="Arial" w:cs="Arial"/>
          <w:b/>
          <w:sz w:val="28"/>
          <w:szCs w:val="28"/>
        </w:rPr>
        <w:t xml:space="preserve"> educativo</w:t>
      </w:r>
    </w:p>
    <w:p w:rsidR="00BD2098" w:rsidRDefault="00BD2098" w:rsidP="0046632F">
      <w:pPr>
        <w:pStyle w:val="Sinespaciado"/>
        <w:jc w:val="center"/>
        <w:rPr>
          <w:rFonts w:ascii="Arial" w:hAnsi="Arial" w:cs="Arial"/>
          <w:b/>
          <w:sz w:val="20"/>
          <w:szCs w:val="20"/>
        </w:rPr>
      </w:pPr>
      <w:r w:rsidRPr="00BD2098">
        <w:rPr>
          <w:rFonts w:ascii="Arial" w:hAnsi="Arial" w:cs="Arial"/>
          <w:b/>
          <w:sz w:val="20"/>
          <w:szCs w:val="20"/>
        </w:rPr>
        <w:t xml:space="preserve">Raquel del Socorro Guillén </w:t>
      </w:r>
      <w:proofErr w:type="spellStart"/>
      <w:r w:rsidRPr="00BD2098">
        <w:rPr>
          <w:rFonts w:ascii="Arial" w:hAnsi="Arial" w:cs="Arial"/>
          <w:b/>
          <w:sz w:val="20"/>
          <w:szCs w:val="20"/>
        </w:rPr>
        <w:t>Riebeling</w:t>
      </w:r>
      <w:proofErr w:type="spellEnd"/>
    </w:p>
    <w:p w:rsidR="00BD2098" w:rsidRDefault="00BD2098" w:rsidP="00BD2098">
      <w:pPr>
        <w:pStyle w:val="Sinespaciado"/>
        <w:jc w:val="both"/>
        <w:rPr>
          <w:rFonts w:ascii="Arial" w:hAnsi="Arial" w:cs="Arial"/>
          <w:b/>
          <w:sz w:val="20"/>
          <w:szCs w:val="20"/>
        </w:rPr>
      </w:pPr>
    </w:p>
    <w:p w:rsidR="00BD2098" w:rsidRDefault="00BD2098" w:rsidP="00BD2098">
      <w:pPr>
        <w:pStyle w:val="Sinespaciado"/>
        <w:jc w:val="both"/>
        <w:rPr>
          <w:rFonts w:ascii="Arial" w:hAnsi="Arial" w:cs="Arial"/>
          <w:sz w:val="20"/>
          <w:szCs w:val="20"/>
        </w:rPr>
      </w:pPr>
      <w:r w:rsidRPr="00BD2098">
        <w:rPr>
          <w:rFonts w:ascii="Arial" w:hAnsi="Arial" w:cs="Arial"/>
          <w:sz w:val="20"/>
          <w:szCs w:val="20"/>
        </w:rPr>
        <w:t>En días recientes se retoma el tema del Tratado de Libre Comercio entre los Estados Unidos, Canadá y México</w:t>
      </w:r>
      <w:r w:rsidRPr="0046632F">
        <w:rPr>
          <w:rStyle w:val="Refdenotaalpie"/>
          <w:rFonts w:ascii="Arial" w:hAnsi="Arial" w:cs="Arial"/>
          <w:sz w:val="20"/>
          <w:szCs w:val="20"/>
          <w:highlight w:val="green"/>
        </w:rPr>
        <w:footnoteReference w:id="1"/>
      </w:r>
      <w:r w:rsidRPr="00BD2098">
        <w:rPr>
          <w:rFonts w:ascii="Arial" w:hAnsi="Arial" w:cs="Arial"/>
          <w:sz w:val="20"/>
          <w:szCs w:val="20"/>
        </w:rPr>
        <w:t xml:space="preserve"> (acuerdo regional entre los gobiernos de Canadá, los Estados Unidos y de México, para crear una zona de libre comercio con un costo reducido para el intercambio de bienes entre los tres países), ante la embestida del titular de la Casa Blanca para su cancelación o re-negociación. </w:t>
      </w:r>
    </w:p>
    <w:p w:rsidR="00BD2098" w:rsidRDefault="00BD2098" w:rsidP="00BD2098">
      <w:pPr>
        <w:pStyle w:val="Sinespaciado"/>
        <w:ind w:firstLine="708"/>
        <w:jc w:val="both"/>
        <w:rPr>
          <w:rFonts w:ascii="Arial" w:hAnsi="Arial" w:cs="Arial"/>
          <w:sz w:val="20"/>
          <w:szCs w:val="20"/>
        </w:rPr>
      </w:pPr>
      <w:r w:rsidRPr="00BD2098">
        <w:rPr>
          <w:rFonts w:ascii="Arial" w:hAnsi="Arial" w:cs="Arial"/>
          <w:sz w:val="20"/>
          <w:szCs w:val="20"/>
        </w:rPr>
        <w:t>Mientras los que “</w:t>
      </w:r>
      <w:proofErr w:type="spellStart"/>
      <w:r w:rsidRPr="00BD2098">
        <w:rPr>
          <w:rFonts w:ascii="Arial" w:hAnsi="Arial" w:cs="Arial"/>
          <w:sz w:val="20"/>
          <w:szCs w:val="20"/>
        </w:rPr>
        <w:t>len</w:t>
      </w:r>
      <w:proofErr w:type="spellEnd"/>
      <w:r w:rsidRPr="00BD2098">
        <w:rPr>
          <w:rFonts w:ascii="Arial" w:hAnsi="Arial" w:cs="Arial"/>
          <w:sz w:val="20"/>
          <w:szCs w:val="20"/>
        </w:rPr>
        <w:t xml:space="preserve">” dan muestras de sometimiento, temple y resignación, los trabajadores universitarios (académicos y administrativos) levantamos la voz ante la inminente imposición de la </w:t>
      </w:r>
      <w:r w:rsidRPr="00BD2098">
        <w:rPr>
          <w:rFonts w:ascii="Arial" w:hAnsi="Arial" w:cs="Arial"/>
          <w:i/>
          <w:sz w:val="20"/>
          <w:szCs w:val="20"/>
          <w:highlight w:val="green"/>
        </w:rPr>
        <w:t>reestructuración del mundo por medios basados en la fuerza económica y comercial y en la violencia política y militar</w:t>
      </w:r>
      <w:r w:rsidRPr="00BD2098">
        <w:rPr>
          <w:rFonts w:ascii="Arial" w:hAnsi="Arial" w:cs="Arial"/>
          <w:i/>
          <w:sz w:val="20"/>
          <w:szCs w:val="20"/>
        </w:rPr>
        <w:t>.</w:t>
      </w:r>
      <w:r w:rsidRPr="00BD2098">
        <w:rPr>
          <w:rFonts w:ascii="Arial" w:hAnsi="Arial" w:cs="Arial"/>
          <w:sz w:val="20"/>
          <w:szCs w:val="20"/>
        </w:rPr>
        <w:t xml:space="preserve"> Más que desarrollo y bienestar social, lo que va en incremento es el desempleo, la precarización del trabajo, la expansión de la pobreza, la desigualdad y la exclusión social. Mostrando cada vez más sus estrategias de manipulación con la violencia y el miedo, que van desarticulando la confianza y la libertad de acción. ¿Qu</w:t>
      </w:r>
      <w:r>
        <w:rPr>
          <w:rFonts w:ascii="Arial" w:hAnsi="Arial" w:cs="Arial"/>
          <w:sz w:val="20"/>
          <w:szCs w:val="20"/>
        </w:rPr>
        <w:t>é</w:t>
      </w:r>
      <w:r w:rsidRPr="00BD2098">
        <w:rPr>
          <w:rFonts w:ascii="Arial" w:hAnsi="Arial" w:cs="Arial"/>
          <w:sz w:val="20"/>
          <w:szCs w:val="20"/>
        </w:rPr>
        <w:t xml:space="preserve"> implica para la educación el TLCAN? </w:t>
      </w:r>
    </w:p>
    <w:p w:rsidR="00BD2098" w:rsidRDefault="00BD2098" w:rsidP="00BD2098">
      <w:pPr>
        <w:pStyle w:val="Sinespaciado"/>
        <w:ind w:firstLine="708"/>
        <w:jc w:val="both"/>
        <w:rPr>
          <w:rFonts w:ascii="Arial" w:hAnsi="Arial" w:cs="Arial"/>
          <w:sz w:val="20"/>
          <w:szCs w:val="20"/>
        </w:rPr>
      </w:pPr>
      <w:r w:rsidRPr="00BD2098">
        <w:rPr>
          <w:rFonts w:ascii="Arial" w:hAnsi="Arial" w:cs="Arial"/>
          <w:sz w:val="20"/>
          <w:szCs w:val="20"/>
        </w:rPr>
        <w:t>Para ello es considerar algunos principios como</w:t>
      </w:r>
      <w:r>
        <w:rPr>
          <w:rFonts w:ascii="Arial" w:hAnsi="Arial" w:cs="Arial"/>
          <w:sz w:val="20"/>
          <w:szCs w:val="20"/>
        </w:rPr>
        <w:t>:</w:t>
      </w:r>
      <w:r w:rsidRPr="00BD2098">
        <w:rPr>
          <w:rFonts w:ascii="Arial" w:hAnsi="Arial" w:cs="Arial"/>
          <w:sz w:val="20"/>
          <w:szCs w:val="20"/>
        </w:rPr>
        <w:t xml:space="preserve"> ¿</w:t>
      </w:r>
      <w:r>
        <w:rPr>
          <w:rFonts w:ascii="Arial" w:hAnsi="Arial" w:cs="Arial"/>
          <w:sz w:val="20"/>
          <w:szCs w:val="20"/>
        </w:rPr>
        <w:t>q</w:t>
      </w:r>
      <w:r w:rsidRPr="00BD2098">
        <w:rPr>
          <w:rFonts w:ascii="Arial" w:hAnsi="Arial" w:cs="Arial"/>
          <w:sz w:val="20"/>
          <w:szCs w:val="20"/>
        </w:rPr>
        <w:t xml:space="preserve">ué es la </w:t>
      </w:r>
      <w:r>
        <w:rPr>
          <w:rFonts w:ascii="Arial" w:hAnsi="Arial" w:cs="Arial"/>
          <w:sz w:val="20"/>
          <w:szCs w:val="20"/>
        </w:rPr>
        <w:t>e</w:t>
      </w:r>
      <w:r w:rsidRPr="00BD2098">
        <w:rPr>
          <w:rFonts w:ascii="Arial" w:hAnsi="Arial" w:cs="Arial"/>
          <w:sz w:val="20"/>
          <w:szCs w:val="20"/>
        </w:rPr>
        <w:t>ducación? y ¿</w:t>
      </w:r>
      <w:r>
        <w:rPr>
          <w:rFonts w:ascii="Arial" w:hAnsi="Arial" w:cs="Arial"/>
          <w:sz w:val="20"/>
          <w:szCs w:val="20"/>
        </w:rPr>
        <w:t>c</w:t>
      </w:r>
      <w:r w:rsidRPr="00BD2098">
        <w:rPr>
          <w:rFonts w:ascii="Arial" w:hAnsi="Arial" w:cs="Arial"/>
          <w:sz w:val="20"/>
          <w:szCs w:val="20"/>
        </w:rPr>
        <w:t xml:space="preserve">uáles son sus implicaciones?  </w:t>
      </w:r>
    </w:p>
    <w:p w:rsidR="00BD2098" w:rsidRDefault="00BD2098" w:rsidP="00BD2098">
      <w:pPr>
        <w:pStyle w:val="Sinespaciado"/>
        <w:ind w:left="708"/>
        <w:jc w:val="both"/>
        <w:rPr>
          <w:rFonts w:ascii="Arial" w:hAnsi="Arial" w:cs="Arial"/>
          <w:sz w:val="20"/>
          <w:szCs w:val="20"/>
        </w:rPr>
      </w:pPr>
      <w:r w:rsidRPr="00BD2098">
        <w:rPr>
          <w:rFonts w:ascii="Arial" w:hAnsi="Arial" w:cs="Arial"/>
          <w:i/>
          <w:sz w:val="20"/>
          <w:szCs w:val="20"/>
          <w:highlight w:val="green"/>
        </w:rPr>
        <w:t>Para establecer su propósito y su definición es necesario considerar la condición y naturaleza del hombre y de la cultura en su conjunto, en su totalidad, para lo cual cada particularidad tiene sentido por su vinculación e interdependencia con las demás y con el conjunto</w:t>
      </w:r>
      <w:r w:rsidRPr="00BD2098">
        <w:rPr>
          <w:rFonts w:ascii="Arial" w:hAnsi="Arial" w:cs="Arial"/>
          <w:i/>
          <w:sz w:val="20"/>
          <w:szCs w:val="20"/>
        </w:rPr>
        <w:t xml:space="preserve"> </w:t>
      </w:r>
      <w:r w:rsidRPr="00BD2098">
        <w:rPr>
          <w:rFonts w:ascii="Arial" w:hAnsi="Arial" w:cs="Arial"/>
          <w:sz w:val="20"/>
          <w:szCs w:val="20"/>
        </w:rPr>
        <w:t>(León, 2007, página 3).</w:t>
      </w:r>
    </w:p>
    <w:p w:rsidR="00BD2098" w:rsidRDefault="00BD2098" w:rsidP="00BD2098">
      <w:pPr>
        <w:pStyle w:val="Sinespaciado"/>
        <w:ind w:firstLine="708"/>
        <w:jc w:val="both"/>
        <w:rPr>
          <w:rFonts w:ascii="Arial" w:hAnsi="Arial" w:cs="Arial"/>
          <w:sz w:val="20"/>
          <w:szCs w:val="20"/>
        </w:rPr>
      </w:pPr>
    </w:p>
    <w:p w:rsidR="00BD2098" w:rsidRDefault="00BD2098" w:rsidP="00BD2098">
      <w:pPr>
        <w:pStyle w:val="Sinespaciado"/>
        <w:ind w:firstLine="708"/>
        <w:jc w:val="both"/>
        <w:rPr>
          <w:rFonts w:ascii="Arial" w:hAnsi="Arial" w:cs="Arial"/>
          <w:sz w:val="20"/>
          <w:szCs w:val="20"/>
        </w:rPr>
      </w:pPr>
      <w:r w:rsidRPr="00BD2098">
        <w:rPr>
          <w:rFonts w:ascii="Arial" w:hAnsi="Arial" w:cs="Arial"/>
          <w:sz w:val="20"/>
          <w:szCs w:val="20"/>
        </w:rPr>
        <w:t xml:space="preserve">Por su definición, </w:t>
      </w:r>
      <w:r>
        <w:rPr>
          <w:rFonts w:ascii="Arial" w:hAnsi="Arial" w:cs="Arial"/>
          <w:sz w:val="20"/>
          <w:szCs w:val="20"/>
        </w:rPr>
        <w:t>E</w:t>
      </w:r>
      <w:r w:rsidRPr="00BD2098">
        <w:rPr>
          <w:rFonts w:ascii="Arial" w:hAnsi="Arial" w:cs="Arial"/>
          <w:sz w:val="20"/>
          <w:szCs w:val="20"/>
        </w:rPr>
        <w:t xml:space="preserve">ducación viene del latín </w:t>
      </w:r>
      <w:proofErr w:type="spellStart"/>
      <w:r w:rsidRPr="00BD2098">
        <w:rPr>
          <w:rFonts w:ascii="Arial" w:hAnsi="Arial" w:cs="Arial"/>
          <w:i/>
          <w:sz w:val="20"/>
          <w:szCs w:val="20"/>
          <w:highlight w:val="green"/>
        </w:rPr>
        <w:t>educere</w:t>
      </w:r>
      <w:proofErr w:type="spellEnd"/>
      <w:r w:rsidRPr="00BD2098">
        <w:rPr>
          <w:rFonts w:ascii="Arial" w:hAnsi="Arial" w:cs="Arial"/>
          <w:sz w:val="20"/>
          <w:szCs w:val="20"/>
        </w:rPr>
        <w:t xml:space="preserve"> que significa 'sacar', 'extraer', y educare que significa 'formar', 'instruir'. En amplio sentido, la educación es el medio a través del cual, los hábitos, costumbres y valores, de una comunidad se transfieren de una generación a otra (</w:t>
      </w:r>
      <w:hyperlink r:id="rId6" w:history="1">
        <w:r w:rsidRPr="00603E7C">
          <w:rPr>
            <w:rStyle w:val="Hipervnculo"/>
            <w:rFonts w:ascii="Arial" w:hAnsi="Arial" w:cs="Arial"/>
            <w:sz w:val="20"/>
            <w:szCs w:val="20"/>
          </w:rPr>
          <w:t>https://www.significados.com/educacion/</w:t>
        </w:r>
      </w:hyperlink>
      <w:r w:rsidRPr="00BD2098">
        <w:rPr>
          <w:rFonts w:ascii="Arial" w:hAnsi="Arial" w:cs="Arial"/>
          <w:sz w:val="20"/>
          <w:szCs w:val="20"/>
        </w:rPr>
        <w:t>)</w:t>
      </w:r>
      <w:r>
        <w:rPr>
          <w:rFonts w:ascii="Arial" w:hAnsi="Arial" w:cs="Arial"/>
          <w:sz w:val="20"/>
          <w:szCs w:val="20"/>
        </w:rPr>
        <w:t>.</w:t>
      </w:r>
    </w:p>
    <w:p w:rsidR="00BD2098" w:rsidRDefault="00BD2098" w:rsidP="00BD2098">
      <w:pPr>
        <w:pStyle w:val="Sinespaciado"/>
        <w:ind w:firstLine="708"/>
        <w:jc w:val="both"/>
        <w:rPr>
          <w:rFonts w:ascii="Arial" w:hAnsi="Arial" w:cs="Arial"/>
          <w:sz w:val="20"/>
          <w:szCs w:val="20"/>
        </w:rPr>
      </w:pPr>
      <w:r w:rsidRPr="00BD2098">
        <w:rPr>
          <w:rFonts w:ascii="Arial" w:hAnsi="Arial" w:cs="Arial"/>
          <w:sz w:val="20"/>
          <w:szCs w:val="20"/>
        </w:rPr>
        <w:t>Es el proceso de socialización de los individuos, que al educarse una persona asimila y aprende conocimientos (</w:t>
      </w:r>
      <w:hyperlink r:id="rId7" w:history="1">
        <w:r w:rsidRPr="00603E7C">
          <w:rPr>
            <w:rStyle w:val="Hipervnculo"/>
            <w:rFonts w:ascii="Arial" w:hAnsi="Arial" w:cs="Arial"/>
            <w:sz w:val="20"/>
            <w:szCs w:val="20"/>
          </w:rPr>
          <w:t>http://definicion.de/educacion/</w:t>
        </w:r>
      </w:hyperlink>
      <w:r w:rsidRPr="00BD2098">
        <w:rPr>
          <w:rFonts w:ascii="Arial" w:hAnsi="Arial" w:cs="Arial"/>
          <w:sz w:val="20"/>
          <w:szCs w:val="20"/>
        </w:rPr>
        <w:t>).</w:t>
      </w:r>
    </w:p>
    <w:p w:rsidR="00BD2098" w:rsidRDefault="00BD2098" w:rsidP="00BD2098">
      <w:pPr>
        <w:pStyle w:val="Sinespaciado"/>
        <w:ind w:firstLine="708"/>
        <w:jc w:val="both"/>
        <w:rPr>
          <w:rFonts w:ascii="Arial" w:hAnsi="Arial" w:cs="Arial"/>
          <w:sz w:val="20"/>
          <w:szCs w:val="20"/>
        </w:rPr>
      </w:pPr>
      <w:r w:rsidRPr="00BD2098">
        <w:rPr>
          <w:rFonts w:ascii="Arial" w:hAnsi="Arial" w:cs="Arial"/>
          <w:sz w:val="20"/>
          <w:szCs w:val="20"/>
        </w:rPr>
        <w:t xml:space="preserve">En su sentido técnico, la </w:t>
      </w:r>
      <w:r>
        <w:rPr>
          <w:rFonts w:ascii="Arial" w:hAnsi="Arial" w:cs="Arial"/>
          <w:sz w:val="20"/>
          <w:szCs w:val="20"/>
        </w:rPr>
        <w:t>e</w:t>
      </w:r>
      <w:r w:rsidRPr="00BD2098">
        <w:rPr>
          <w:rFonts w:ascii="Arial" w:hAnsi="Arial" w:cs="Arial"/>
          <w:sz w:val="20"/>
          <w:szCs w:val="20"/>
        </w:rPr>
        <w:t>ducación es el proceso continuo de desarrollo de las facultades físicas, intelectuales y morales del ser humano, con el fin de integrarse mejor en la sociedad</w:t>
      </w:r>
      <w:r w:rsidR="0046632F">
        <w:rPr>
          <w:rFonts w:ascii="Arial" w:hAnsi="Arial" w:cs="Arial"/>
          <w:sz w:val="20"/>
          <w:szCs w:val="20"/>
        </w:rPr>
        <w:t>;</w:t>
      </w:r>
      <w:r w:rsidRPr="00BD2098">
        <w:rPr>
          <w:rFonts w:ascii="Arial" w:hAnsi="Arial" w:cs="Arial"/>
          <w:sz w:val="20"/>
          <w:szCs w:val="20"/>
        </w:rPr>
        <w:t xml:space="preserve"> es un aprendizaje para vivir (</w:t>
      </w:r>
      <w:hyperlink r:id="rId8" w:history="1">
        <w:r w:rsidRPr="00603E7C">
          <w:rPr>
            <w:rStyle w:val="Hipervnculo"/>
            <w:rFonts w:ascii="Arial" w:hAnsi="Arial" w:cs="Arial"/>
            <w:sz w:val="20"/>
            <w:szCs w:val="20"/>
          </w:rPr>
          <w:t>https://www.significados.com/educacion/</w:t>
        </w:r>
      </w:hyperlink>
      <w:r w:rsidRPr="00BD2098">
        <w:rPr>
          <w:rFonts w:ascii="Arial" w:hAnsi="Arial" w:cs="Arial"/>
          <w:sz w:val="20"/>
          <w:szCs w:val="20"/>
        </w:rPr>
        <w:t>)</w:t>
      </w:r>
      <w:r>
        <w:rPr>
          <w:rFonts w:ascii="Arial" w:hAnsi="Arial" w:cs="Arial"/>
          <w:sz w:val="20"/>
          <w:szCs w:val="20"/>
        </w:rPr>
        <w:t>.</w:t>
      </w:r>
    </w:p>
    <w:p w:rsidR="00BD2098" w:rsidRDefault="00BD2098" w:rsidP="00BD2098">
      <w:pPr>
        <w:pStyle w:val="Sinespaciado"/>
        <w:ind w:firstLine="708"/>
        <w:jc w:val="both"/>
        <w:rPr>
          <w:rFonts w:ascii="Arial" w:hAnsi="Arial" w:cs="Arial"/>
          <w:sz w:val="20"/>
          <w:szCs w:val="20"/>
        </w:rPr>
      </w:pPr>
      <w:r w:rsidRPr="00BD2098">
        <w:rPr>
          <w:rFonts w:ascii="Arial" w:hAnsi="Arial" w:cs="Arial"/>
          <w:sz w:val="20"/>
          <w:szCs w:val="20"/>
        </w:rPr>
        <w:t xml:space="preserve">Como proceso humano y cultural complejo, </w:t>
      </w:r>
      <w:r w:rsidR="0046632F">
        <w:rPr>
          <w:rFonts w:ascii="Arial" w:hAnsi="Arial" w:cs="Arial"/>
          <w:sz w:val="20"/>
          <w:szCs w:val="20"/>
        </w:rPr>
        <w:t>i</w:t>
      </w:r>
      <w:r w:rsidRPr="00BD2098">
        <w:rPr>
          <w:rFonts w:ascii="Arial" w:hAnsi="Arial" w:cs="Arial"/>
          <w:sz w:val="20"/>
          <w:szCs w:val="20"/>
        </w:rPr>
        <w:t xml:space="preserve">mplica una concientización cultural y conductual, donde las nuevas generaciones adquieren los modos de ser de las generaciones anteriores. Para la cultura, la </w:t>
      </w:r>
      <w:r w:rsidR="0046632F">
        <w:rPr>
          <w:rFonts w:ascii="Arial" w:hAnsi="Arial" w:cs="Arial"/>
          <w:sz w:val="20"/>
          <w:szCs w:val="20"/>
        </w:rPr>
        <w:t>e</w:t>
      </w:r>
      <w:r w:rsidRPr="00BD2098">
        <w:rPr>
          <w:rFonts w:ascii="Arial" w:hAnsi="Arial" w:cs="Arial"/>
          <w:sz w:val="20"/>
          <w:szCs w:val="20"/>
        </w:rPr>
        <w:t>ducación se convierte en su más preciado instrumento que permite su preservación. A manera de ejemplo, los colonizadores españoles en el Siglo XV</w:t>
      </w:r>
      <w:r w:rsidR="0046632F">
        <w:rPr>
          <w:rFonts w:ascii="Arial" w:hAnsi="Arial" w:cs="Arial"/>
          <w:sz w:val="20"/>
          <w:szCs w:val="20"/>
        </w:rPr>
        <w:t>I</w:t>
      </w:r>
      <w:r w:rsidRPr="00BD2098">
        <w:rPr>
          <w:rFonts w:ascii="Arial" w:hAnsi="Arial" w:cs="Arial"/>
          <w:sz w:val="20"/>
          <w:szCs w:val="20"/>
        </w:rPr>
        <w:t xml:space="preserve"> llegaron al continente americano con su idioma, costumbres y creencias, imponiéndolas a los grupos originales, dando lugar a una mezcla cultural: </w:t>
      </w:r>
      <w:r w:rsidRPr="0046632F">
        <w:rPr>
          <w:rFonts w:ascii="Arial" w:hAnsi="Arial" w:cs="Arial"/>
          <w:i/>
          <w:sz w:val="20"/>
          <w:szCs w:val="20"/>
          <w:highlight w:val="green"/>
        </w:rPr>
        <w:t>Se educa entonces para satisfacer las expectativas y deseos de la cultura, el diseño implícito o explícito de un tipo, de una categoría</w:t>
      </w:r>
      <w:r w:rsidRPr="00BD2098">
        <w:rPr>
          <w:rFonts w:ascii="Arial" w:hAnsi="Arial" w:cs="Arial"/>
          <w:i/>
          <w:sz w:val="20"/>
          <w:szCs w:val="20"/>
        </w:rPr>
        <w:t xml:space="preserve"> </w:t>
      </w:r>
      <w:r w:rsidRPr="00BD2098">
        <w:rPr>
          <w:rFonts w:ascii="Arial" w:hAnsi="Arial" w:cs="Arial"/>
          <w:sz w:val="20"/>
          <w:szCs w:val="20"/>
        </w:rPr>
        <w:t xml:space="preserve">(León, 2007: 598). </w:t>
      </w:r>
    </w:p>
    <w:p w:rsidR="00BD2098" w:rsidRDefault="00BD2098" w:rsidP="00BD2098">
      <w:pPr>
        <w:pStyle w:val="Sinespaciado"/>
        <w:ind w:firstLine="708"/>
        <w:jc w:val="both"/>
        <w:rPr>
          <w:rFonts w:ascii="Arial" w:hAnsi="Arial" w:cs="Arial"/>
          <w:sz w:val="20"/>
          <w:szCs w:val="20"/>
        </w:rPr>
      </w:pPr>
      <w:r w:rsidRPr="00BD2098">
        <w:rPr>
          <w:rFonts w:ascii="Arial" w:hAnsi="Arial" w:cs="Arial"/>
          <w:sz w:val="20"/>
          <w:szCs w:val="20"/>
        </w:rPr>
        <w:t>La educación se va desarrollando a través de situaciones y experiencias por y de cada individuo durante toda su vida. L</w:t>
      </w:r>
      <w:r w:rsidR="0046632F">
        <w:rPr>
          <w:rFonts w:ascii="Arial" w:hAnsi="Arial" w:cs="Arial"/>
          <w:sz w:val="20"/>
          <w:szCs w:val="20"/>
        </w:rPr>
        <w:t>a</w:t>
      </w:r>
      <w:r w:rsidRPr="00BD2098">
        <w:rPr>
          <w:rFonts w:ascii="Arial" w:hAnsi="Arial" w:cs="Arial"/>
          <w:sz w:val="20"/>
          <w:szCs w:val="20"/>
        </w:rPr>
        <w:t xml:space="preserve"> educa</w:t>
      </w:r>
      <w:r w:rsidR="0046632F">
        <w:rPr>
          <w:rFonts w:ascii="Arial" w:hAnsi="Arial" w:cs="Arial"/>
          <w:sz w:val="20"/>
          <w:szCs w:val="20"/>
        </w:rPr>
        <w:t>ción en cada uno de sus niveles</w:t>
      </w:r>
      <w:r w:rsidRPr="00BD2098">
        <w:rPr>
          <w:rFonts w:ascii="Arial" w:hAnsi="Arial" w:cs="Arial"/>
          <w:sz w:val="20"/>
          <w:szCs w:val="20"/>
        </w:rPr>
        <w:t xml:space="preserve"> prepara a los jóvenes para afrontar las circunstancias a las cuales están expuestos en su presente y dota de herramientas para las condiciones futuras. Si la cultura es agresiva tendrán elementos de protección de manera adecuada, gracias a su preparación, como ya lo señalaba Freud en el siglo XX.</w:t>
      </w:r>
    </w:p>
    <w:p w:rsidR="00BD2098" w:rsidRPr="00BD2098" w:rsidRDefault="00BD2098" w:rsidP="00BD2098">
      <w:pPr>
        <w:pStyle w:val="Sinespaciado"/>
        <w:ind w:firstLine="708"/>
        <w:jc w:val="both"/>
        <w:rPr>
          <w:rFonts w:ascii="Arial" w:hAnsi="Arial" w:cs="Arial"/>
          <w:sz w:val="20"/>
          <w:szCs w:val="20"/>
        </w:rPr>
      </w:pPr>
      <w:r w:rsidRPr="00BD2098">
        <w:rPr>
          <w:rFonts w:ascii="Arial" w:hAnsi="Arial" w:cs="Arial"/>
          <w:sz w:val="20"/>
          <w:szCs w:val="20"/>
        </w:rPr>
        <w:t xml:space="preserve">Tras estos antecedentes, la implicación del Tratado de Libre Comercio de América del Norte (TLCAN), en inglés: North American Free </w:t>
      </w:r>
      <w:proofErr w:type="spellStart"/>
      <w:r w:rsidRPr="00BD2098">
        <w:rPr>
          <w:rFonts w:ascii="Arial" w:hAnsi="Arial" w:cs="Arial"/>
          <w:sz w:val="20"/>
          <w:szCs w:val="20"/>
        </w:rPr>
        <w:t>Trade</w:t>
      </w:r>
      <w:proofErr w:type="spellEnd"/>
      <w:r w:rsidRPr="00BD2098">
        <w:rPr>
          <w:rFonts w:ascii="Arial" w:hAnsi="Arial" w:cs="Arial"/>
          <w:sz w:val="20"/>
          <w:szCs w:val="20"/>
        </w:rPr>
        <w:t xml:space="preserve"> </w:t>
      </w:r>
      <w:proofErr w:type="spellStart"/>
      <w:r w:rsidRPr="00BD2098">
        <w:rPr>
          <w:rFonts w:ascii="Arial" w:hAnsi="Arial" w:cs="Arial"/>
          <w:sz w:val="20"/>
          <w:szCs w:val="20"/>
        </w:rPr>
        <w:t>Agreement</w:t>
      </w:r>
      <w:proofErr w:type="spellEnd"/>
      <w:r w:rsidRPr="00BD2098">
        <w:rPr>
          <w:rFonts w:ascii="Arial" w:hAnsi="Arial" w:cs="Arial"/>
          <w:sz w:val="20"/>
          <w:szCs w:val="20"/>
        </w:rPr>
        <w:t xml:space="preserve"> (NAFTA), en francés: </w:t>
      </w:r>
      <w:proofErr w:type="spellStart"/>
      <w:r w:rsidRPr="00BD2098">
        <w:rPr>
          <w:rFonts w:ascii="Arial" w:hAnsi="Arial" w:cs="Arial"/>
          <w:sz w:val="20"/>
          <w:szCs w:val="20"/>
        </w:rPr>
        <w:t>Accord</w:t>
      </w:r>
      <w:proofErr w:type="spellEnd"/>
      <w:r w:rsidRPr="00BD2098">
        <w:rPr>
          <w:rFonts w:ascii="Arial" w:hAnsi="Arial" w:cs="Arial"/>
          <w:sz w:val="20"/>
          <w:szCs w:val="20"/>
        </w:rPr>
        <w:t xml:space="preserve"> de libre-</w:t>
      </w:r>
      <w:proofErr w:type="spellStart"/>
      <w:r w:rsidRPr="00BD2098">
        <w:rPr>
          <w:rFonts w:ascii="Arial" w:hAnsi="Arial" w:cs="Arial"/>
          <w:sz w:val="20"/>
          <w:szCs w:val="20"/>
        </w:rPr>
        <w:t>échange</w:t>
      </w:r>
      <w:proofErr w:type="spellEnd"/>
      <w:r w:rsidRPr="00BD2098">
        <w:rPr>
          <w:rFonts w:ascii="Arial" w:hAnsi="Arial" w:cs="Arial"/>
          <w:sz w:val="20"/>
          <w:szCs w:val="20"/>
        </w:rPr>
        <w:t xml:space="preserve"> </w:t>
      </w:r>
      <w:proofErr w:type="spellStart"/>
      <w:r w:rsidRPr="00BD2098">
        <w:rPr>
          <w:rFonts w:ascii="Arial" w:hAnsi="Arial" w:cs="Arial"/>
          <w:sz w:val="20"/>
          <w:szCs w:val="20"/>
        </w:rPr>
        <w:t>nord-américain</w:t>
      </w:r>
      <w:proofErr w:type="spellEnd"/>
      <w:r w:rsidRPr="00BD2098">
        <w:rPr>
          <w:rFonts w:ascii="Arial" w:hAnsi="Arial" w:cs="Arial"/>
          <w:sz w:val="20"/>
          <w:szCs w:val="20"/>
        </w:rPr>
        <w:t xml:space="preserve"> (ALÉNA), ha sido el deterioro de la educación pública como pilar central de la sociedad democrática, la dispersión del conocimiento y el favorecer el trabajo individual frente al colectivo. Los educandos reciben aprendizajes deficientes:</w:t>
      </w:r>
    </w:p>
    <w:p w:rsidR="00BD2098" w:rsidRPr="00BD2098" w:rsidRDefault="00BD2098" w:rsidP="00BD2098">
      <w:pPr>
        <w:spacing w:line="240" w:lineRule="auto"/>
        <w:ind w:left="708"/>
        <w:jc w:val="both"/>
        <w:rPr>
          <w:rFonts w:ascii="Arial" w:hAnsi="Arial" w:cs="Arial"/>
          <w:i/>
          <w:sz w:val="20"/>
          <w:szCs w:val="20"/>
        </w:rPr>
      </w:pPr>
      <w:r w:rsidRPr="0046632F">
        <w:rPr>
          <w:rFonts w:ascii="Arial" w:hAnsi="Arial" w:cs="Arial"/>
          <w:i/>
          <w:sz w:val="20"/>
          <w:szCs w:val="20"/>
          <w:highlight w:val="green"/>
        </w:rPr>
        <w:lastRenderedPageBreak/>
        <w:t>“México opera con un modelo educativo de contenidos pedagógicos caducos donde se destaca los intereses de las instituciones educativas por abastecer a las corporaciones de mano de obra barata y técnicamente especializada”</w:t>
      </w:r>
      <w:r w:rsidRPr="00BD2098">
        <w:rPr>
          <w:rFonts w:ascii="Arial" w:hAnsi="Arial" w:cs="Arial"/>
          <w:i/>
          <w:sz w:val="20"/>
          <w:szCs w:val="20"/>
        </w:rPr>
        <w:t xml:space="preserve"> </w:t>
      </w:r>
      <w:r w:rsidRPr="0046632F">
        <w:rPr>
          <w:rFonts w:ascii="Arial" w:hAnsi="Arial" w:cs="Arial"/>
          <w:sz w:val="20"/>
          <w:szCs w:val="20"/>
        </w:rPr>
        <w:t>(Espinoza-Bautista, 2017, página 89).</w:t>
      </w:r>
    </w:p>
    <w:p w:rsidR="00BD2098" w:rsidRDefault="00BD2098" w:rsidP="00BD2098">
      <w:pPr>
        <w:pStyle w:val="Sinespaciado"/>
        <w:ind w:firstLine="708"/>
        <w:jc w:val="both"/>
        <w:rPr>
          <w:rFonts w:ascii="Arial" w:hAnsi="Arial" w:cs="Arial"/>
          <w:sz w:val="20"/>
          <w:szCs w:val="20"/>
        </w:rPr>
      </w:pPr>
      <w:r w:rsidRPr="00BD2098">
        <w:rPr>
          <w:rFonts w:ascii="Arial" w:hAnsi="Arial" w:cs="Arial"/>
          <w:sz w:val="20"/>
          <w:szCs w:val="20"/>
        </w:rPr>
        <w:t xml:space="preserve">El aprendizaje con desarrollo tecnológico y científico se da a unos cuantos que han sido capaces de llevar a cabo las tareas implementadas por el sistema impuesto por una cultura dominante, caracterizada por el cinismo de la falta de educación, de derechos humanos y respeto a la condición de la población. Hacer de la ciencia y la educación el privilegio de unos cuantos. </w:t>
      </w:r>
    </w:p>
    <w:p w:rsidR="0046632F" w:rsidRDefault="00BD2098" w:rsidP="0046632F">
      <w:pPr>
        <w:pStyle w:val="Sinespaciado"/>
        <w:ind w:firstLine="708"/>
        <w:jc w:val="both"/>
        <w:rPr>
          <w:rFonts w:ascii="Arial" w:hAnsi="Arial" w:cs="Arial"/>
          <w:sz w:val="20"/>
          <w:szCs w:val="20"/>
        </w:rPr>
      </w:pPr>
      <w:r w:rsidRPr="00BD2098">
        <w:rPr>
          <w:rFonts w:ascii="Arial" w:hAnsi="Arial" w:cs="Arial"/>
          <w:sz w:val="20"/>
          <w:szCs w:val="20"/>
        </w:rPr>
        <w:t xml:space="preserve">La esencia de la educación es dotar a los alumnos de las herramientas básicas y necesarias para su formación, su libre elección y superación, útil para sí mismos y los demás. A través de aprendizaje incluyente tanto de las nuevas tecnologías como los significativos, beneficiar a la mayoría de la población, a la movilidad social, para fortalecer la sociedad democrática, incluyente y plural.  La riqueza cultural mexicana y la educación pública, son elementos que permiten hacer frente al imperio de </w:t>
      </w:r>
      <w:proofErr w:type="spellStart"/>
      <w:r w:rsidRPr="00BD2098">
        <w:rPr>
          <w:rFonts w:ascii="Arial" w:hAnsi="Arial" w:cs="Arial"/>
          <w:sz w:val="20"/>
          <w:szCs w:val="20"/>
        </w:rPr>
        <w:t>covfefe</w:t>
      </w:r>
      <w:proofErr w:type="spellEnd"/>
      <w:r w:rsidRPr="00BD2098">
        <w:rPr>
          <w:rFonts w:ascii="Arial" w:hAnsi="Arial" w:cs="Arial"/>
          <w:sz w:val="20"/>
          <w:szCs w:val="20"/>
        </w:rPr>
        <w:t xml:space="preserve"> con su TLCAN</w:t>
      </w:r>
      <w:r>
        <w:rPr>
          <w:rFonts w:ascii="Arial" w:hAnsi="Arial" w:cs="Arial"/>
          <w:sz w:val="20"/>
          <w:szCs w:val="20"/>
        </w:rPr>
        <w:t>.</w:t>
      </w:r>
    </w:p>
    <w:p w:rsidR="0046632F" w:rsidRDefault="0046632F" w:rsidP="0046632F">
      <w:pPr>
        <w:pStyle w:val="Sinespaciado"/>
        <w:jc w:val="both"/>
        <w:rPr>
          <w:rFonts w:ascii="Arial" w:hAnsi="Arial" w:cs="Arial"/>
          <w:sz w:val="20"/>
          <w:szCs w:val="20"/>
        </w:rPr>
      </w:pPr>
    </w:p>
    <w:p w:rsidR="0046632F" w:rsidRDefault="00BD2098" w:rsidP="0046632F">
      <w:pPr>
        <w:pStyle w:val="Sinespaciado"/>
        <w:jc w:val="both"/>
        <w:rPr>
          <w:rFonts w:ascii="Arial" w:hAnsi="Arial" w:cs="Arial"/>
          <w:b/>
          <w:sz w:val="18"/>
          <w:szCs w:val="18"/>
        </w:rPr>
      </w:pPr>
      <w:r w:rsidRPr="00BD2098">
        <w:rPr>
          <w:rFonts w:ascii="Arial" w:hAnsi="Arial" w:cs="Arial"/>
          <w:b/>
          <w:sz w:val="18"/>
          <w:szCs w:val="18"/>
        </w:rPr>
        <w:t>REFERENCIAS</w:t>
      </w:r>
    </w:p>
    <w:p w:rsidR="0046632F" w:rsidRDefault="00BD2098" w:rsidP="0046632F">
      <w:pPr>
        <w:pStyle w:val="Sinespaciado"/>
        <w:jc w:val="both"/>
        <w:rPr>
          <w:rFonts w:ascii="Arial" w:hAnsi="Arial" w:cs="Arial"/>
          <w:sz w:val="18"/>
          <w:szCs w:val="18"/>
        </w:rPr>
      </w:pPr>
      <w:r w:rsidRPr="00BD2098">
        <w:rPr>
          <w:rFonts w:ascii="Arial" w:hAnsi="Arial" w:cs="Arial"/>
          <w:sz w:val="18"/>
          <w:szCs w:val="18"/>
        </w:rPr>
        <w:t xml:space="preserve">Espinoza-Bautista, V.J. (2017). El TLCAN y la Educación superior en México. En A. Peñaloza Méndez &amp; P. </w:t>
      </w:r>
    </w:p>
    <w:p w:rsidR="0046632F" w:rsidRDefault="0046632F" w:rsidP="0046632F">
      <w:pPr>
        <w:pStyle w:val="Sinespaciado"/>
        <w:jc w:val="both"/>
        <w:rPr>
          <w:rFonts w:ascii="Arial" w:hAnsi="Arial" w:cs="Arial"/>
          <w:sz w:val="18"/>
          <w:szCs w:val="18"/>
        </w:rPr>
      </w:pPr>
      <w:r>
        <w:rPr>
          <w:rFonts w:ascii="Arial" w:hAnsi="Arial" w:cs="Arial"/>
          <w:sz w:val="18"/>
          <w:szCs w:val="18"/>
        </w:rPr>
        <w:t>M</w:t>
      </w:r>
      <w:r w:rsidR="00BD2098" w:rsidRPr="00BD2098">
        <w:rPr>
          <w:rFonts w:ascii="Arial" w:hAnsi="Arial" w:cs="Arial"/>
          <w:sz w:val="18"/>
          <w:szCs w:val="18"/>
        </w:rPr>
        <w:t xml:space="preserve">octezuma Barragán. </w:t>
      </w:r>
      <w:r w:rsidR="00BD2098" w:rsidRPr="0046632F">
        <w:rPr>
          <w:rFonts w:ascii="Arial" w:hAnsi="Arial" w:cs="Arial"/>
          <w:sz w:val="18"/>
          <w:szCs w:val="18"/>
          <w:highlight w:val="green"/>
        </w:rPr>
        <w:t>¿</w:t>
      </w:r>
      <w:r w:rsidR="00BD2098" w:rsidRPr="0046632F">
        <w:rPr>
          <w:rFonts w:ascii="Arial" w:hAnsi="Arial" w:cs="Arial"/>
          <w:i/>
          <w:sz w:val="18"/>
          <w:szCs w:val="18"/>
          <w:highlight w:val="green"/>
        </w:rPr>
        <w:t>Qué hacer con el TLCAN?</w:t>
      </w:r>
      <w:r w:rsidR="00BD2098" w:rsidRPr="00BD2098">
        <w:rPr>
          <w:rFonts w:ascii="Arial" w:hAnsi="Arial" w:cs="Arial"/>
          <w:sz w:val="18"/>
          <w:szCs w:val="18"/>
        </w:rPr>
        <w:t xml:space="preserve"> Miradas críticas y alternativas desde la sociedad. (páginas. 88-92). México. Impreso por la Escuela de Contabilidad y Administración Pública A.C. </w:t>
      </w:r>
    </w:p>
    <w:p w:rsidR="0046632F" w:rsidRDefault="00BD2098" w:rsidP="0046632F">
      <w:pPr>
        <w:pStyle w:val="Sinespaciado"/>
        <w:jc w:val="both"/>
        <w:rPr>
          <w:rFonts w:ascii="Arial" w:hAnsi="Arial" w:cs="Arial"/>
          <w:sz w:val="18"/>
          <w:szCs w:val="18"/>
        </w:rPr>
      </w:pPr>
      <w:r w:rsidRPr="00BD2098">
        <w:rPr>
          <w:rFonts w:ascii="Arial" w:hAnsi="Arial" w:cs="Arial"/>
          <w:sz w:val="18"/>
          <w:szCs w:val="18"/>
        </w:rPr>
        <w:t xml:space="preserve">Freud, S. (1930). </w:t>
      </w:r>
      <w:r w:rsidRPr="0046632F">
        <w:rPr>
          <w:rFonts w:ascii="Arial" w:hAnsi="Arial" w:cs="Arial"/>
          <w:i/>
          <w:sz w:val="18"/>
          <w:szCs w:val="18"/>
          <w:highlight w:val="green"/>
        </w:rPr>
        <w:t>El malestar en la cultura</w:t>
      </w:r>
      <w:r w:rsidRPr="00BD2098">
        <w:rPr>
          <w:rFonts w:ascii="Arial" w:hAnsi="Arial" w:cs="Arial"/>
          <w:sz w:val="18"/>
          <w:szCs w:val="18"/>
        </w:rPr>
        <w:t xml:space="preserve">. Buenos Aires y Madrid: </w:t>
      </w:r>
      <w:proofErr w:type="spellStart"/>
      <w:r w:rsidRPr="00BD2098">
        <w:rPr>
          <w:rFonts w:ascii="Arial" w:hAnsi="Arial" w:cs="Arial"/>
          <w:sz w:val="18"/>
          <w:szCs w:val="18"/>
        </w:rPr>
        <w:t>Amorrortu</w:t>
      </w:r>
      <w:proofErr w:type="spellEnd"/>
      <w:r w:rsidRPr="00BD2098">
        <w:rPr>
          <w:rFonts w:ascii="Arial" w:hAnsi="Arial" w:cs="Arial"/>
          <w:sz w:val="18"/>
          <w:szCs w:val="18"/>
        </w:rPr>
        <w:t xml:space="preserve">. </w:t>
      </w:r>
      <w:r w:rsidRPr="0046632F">
        <w:rPr>
          <w:rFonts w:ascii="Arial" w:hAnsi="Arial" w:cs="Arial"/>
          <w:i/>
          <w:sz w:val="18"/>
          <w:szCs w:val="18"/>
          <w:highlight w:val="green"/>
        </w:rPr>
        <w:t>Obras completas de Sigmund Freud</w:t>
      </w:r>
      <w:r w:rsidRPr="00BD2098">
        <w:rPr>
          <w:rFonts w:ascii="Arial" w:hAnsi="Arial" w:cs="Arial"/>
          <w:i/>
          <w:sz w:val="18"/>
          <w:szCs w:val="18"/>
        </w:rPr>
        <w:t xml:space="preserve">. </w:t>
      </w:r>
      <w:r w:rsidRPr="00BD2098">
        <w:rPr>
          <w:rFonts w:ascii="Arial" w:hAnsi="Arial" w:cs="Arial"/>
          <w:sz w:val="18"/>
          <w:szCs w:val="18"/>
        </w:rPr>
        <w:t>Volumen XXI.</w:t>
      </w:r>
      <w:r w:rsidR="0046632F">
        <w:rPr>
          <w:rFonts w:ascii="Arial" w:hAnsi="Arial" w:cs="Arial"/>
          <w:sz w:val="18"/>
          <w:szCs w:val="18"/>
        </w:rPr>
        <w:t xml:space="preserve"> </w:t>
      </w:r>
      <w:hyperlink r:id="rId9" w:history="1">
        <w:r w:rsidR="0046632F" w:rsidRPr="00603E7C">
          <w:rPr>
            <w:rStyle w:val="Hipervnculo"/>
            <w:rFonts w:ascii="Arial" w:hAnsi="Arial" w:cs="Arial"/>
            <w:sz w:val="18"/>
            <w:szCs w:val="18"/>
          </w:rPr>
          <w:t>https://es.wikipedia.org/wiki/Tratado_de_Libre_Comercio_de_Am%C3%A9rica_del_Norte</w:t>
        </w:r>
      </w:hyperlink>
    </w:p>
    <w:p w:rsidR="00BD2098" w:rsidRPr="00BD2098" w:rsidRDefault="00BD2098" w:rsidP="00BD2098">
      <w:pPr>
        <w:rPr>
          <w:rFonts w:ascii="Arial" w:hAnsi="Arial" w:cs="Arial"/>
          <w:sz w:val="18"/>
          <w:szCs w:val="18"/>
        </w:rPr>
      </w:pPr>
      <w:r w:rsidRPr="00BD2098">
        <w:rPr>
          <w:rFonts w:ascii="Arial" w:hAnsi="Arial" w:cs="Arial"/>
          <w:sz w:val="18"/>
          <w:szCs w:val="18"/>
        </w:rPr>
        <w:t xml:space="preserve">León, A. (2007). </w:t>
      </w:r>
      <w:r w:rsidRPr="0046632F">
        <w:rPr>
          <w:rFonts w:ascii="Arial" w:hAnsi="Arial" w:cs="Arial"/>
          <w:i/>
          <w:sz w:val="18"/>
          <w:szCs w:val="18"/>
          <w:highlight w:val="green"/>
        </w:rPr>
        <w:t>Qué es la educación</w:t>
      </w:r>
      <w:r w:rsidRPr="00BD2098">
        <w:rPr>
          <w:rFonts w:ascii="Arial" w:hAnsi="Arial" w:cs="Arial"/>
          <w:sz w:val="18"/>
          <w:szCs w:val="18"/>
        </w:rPr>
        <w:t xml:space="preserve">. </w:t>
      </w:r>
      <w:proofErr w:type="spellStart"/>
      <w:r w:rsidRPr="00BD2098">
        <w:rPr>
          <w:rFonts w:ascii="Arial" w:hAnsi="Arial" w:cs="Arial"/>
          <w:sz w:val="18"/>
          <w:szCs w:val="18"/>
        </w:rPr>
        <w:t>Educere</w:t>
      </w:r>
      <w:proofErr w:type="spellEnd"/>
      <w:r w:rsidRPr="00BD2098">
        <w:rPr>
          <w:rFonts w:ascii="Arial" w:hAnsi="Arial" w:cs="Arial"/>
          <w:sz w:val="18"/>
          <w:szCs w:val="18"/>
        </w:rPr>
        <w:t>, 11(39), 595-604.</w:t>
      </w:r>
    </w:p>
    <w:p w:rsidR="001B134A" w:rsidRDefault="001B134A"/>
    <w:sectPr w:rsidR="001B134A" w:rsidSect="00AD0A81">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104" w:rsidRDefault="00A65104" w:rsidP="00BD2098">
      <w:pPr>
        <w:spacing w:after="0" w:line="240" w:lineRule="auto"/>
      </w:pPr>
      <w:r>
        <w:separator/>
      </w:r>
    </w:p>
  </w:endnote>
  <w:endnote w:type="continuationSeparator" w:id="0">
    <w:p w:rsidR="00A65104" w:rsidRDefault="00A65104" w:rsidP="00BD2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104" w:rsidRDefault="00A65104" w:rsidP="00BD2098">
      <w:pPr>
        <w:spacing w:after="0" w:line="240" w:lineRule="auto"/>
      </w:pPr>
      <w:r>
        <w:separator/>
      </w:r>
    </w:p>
  </w:footnote>
  <w:footnote w:type="continuationSeparator" w:id="0">
    <w:p w:rsidR="00A65104" w:rsidRDefault="00A65104" w:rsidP="00BD2098">
      <w:pPr>
        <w:spacing w:after="0" w:line="240" w:lineRule="auto"/>
      </w:pPr>
      <w:r>
        <w:continuationSeparator/>
      </w:r>
    </w:p>
  </w:footnote>
  <w:footnote w:id="1">
    <w:p w:rsidR="00BD2098" w:rsidRPr="006D2AC0" w:rsidRDefault="00BD2098" w:rsidP="00BD2098">
      <w:pPr>
        <w:pStyle w:val="Textonotapie"/>
      </w:pPr>
      <w:r w:rsidRPr="0046632F">
        <w:rPr>
          <w:rStyle w:val="Refdenotaalpie"/>
          <w:highlight w:val="green"/>
        </w:rPr>
        <w:footnoteRef/>
      </w:r>
      <w:r>
        <w:t xml:space="preserve"> </w:t>
      </w:r>
      <w:r w:rsidRPr="006D2AC0">
        <w:rPr>
          <w:rFonts w:ascii="Arial" w:hAnsi="Arial" w:cs="Arial"/>
        </w:rPr>
        <w:t xml:space="preserve">Acuerdo regional entre los gobiernos de Canadá, los Estados Unidos y de México para crear una zona de libre comercio, con un costo reducido para el intercambio de bienes entre los tres países.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098"/>
    <w:rsid w:val="001B134A"/>
    <w:rsid w:val="0029705A"/>
    <w:rsid w:val="0046632F"/>
    <w:rsid w:val="005648D1"/>
    <w:rsid w:val="006753BB"/>
    <w:rsid w:val="00A4372D"/>
    <w:rsid w:val="00A65104"/>
    <w:rsid w:val="00BD20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840CE9-3E42-4BAB-9F1F-AF094DC1B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098"/>
    <w:pPr>
      <w:spacing w:after="200" w:line="276" w:lineRule="auto"/>
    </w:pPr>
    <w:rPr>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BD209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D2098"/>
    <w:rPr>
      <w:sz w:val="20"/>
      <w:szCs w:val="20"/>
      <w:lang w:eastAsia="es-MX"/>
    </w:rPr>
  </w:style>
  <w:style w:type="character" w:styleId="Refdenotaalpie">
    <w:name w:val="footnote reference"/>
    <w:basedOn w:val="Fuentedeprrafopredeter"/>
    <w:uiPriority w:val="99"/>
    <w:semiHidden/>
    <w:unhideWhenUsed/>
    <w:rsid w:val="00BD2098"/>
    <w:rPr>
      <w:vertAlign w:val="superscript"/>
    </w:rPr>
  </w:style>
  <w:style w:type="paragraph" w:styleId="Sinespaciado">
    <w:name w:val="No Spacing"/>
    <w:uiPriority w:val="1"/>
    <w:qFormat/>
    <w:rsid w:val="00BD2098"/>
    <w:pPr>
      <w:spacing w:after="0" w:line="240" w:lineRule="auto"/>
    </w:pPr>
  </w:style>
  <w:style w:type="character" w:styleId="Hipervnculo">
    <w:name w:val="Hyperlink"/>
    <w:basedOn w:val="Fuentedeprrafopredeter"/>
    <w:uiPriority w:val="99"/>
    <w:unhideWhenUsed/>
    <w:rsid w:val="00BD20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gnificados.com/educacion/" TargetMode="External"/><Relationship Id="rId3" Type="http://schemas.openxmlformats.org/officeDocument/2006/relationships/webSettings" Target="webSettings.xml"/><Relationship Id="rId7" Type="http://schemas.openxmlformats.org/officeDocument/2006/relationships/hyperlink" Target="http://definicion.de/educac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ignificados.com/educac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es.wikipedia.org/wiki/Tratado_de_Libre_Comercio_de_Am%C3%A9rica_del_Nort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901</Words>
  <Characters>4957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Espinosa</dc:creator>
  <cp:keywords/>
  <dc:description/>
  <cp:lastModifiedBy>alfonso velazquez marquez</cp:lastModifiedBy>
  <cp:revision>2</cp:revision>
  <dcterms:created xsi:type="dcterms:W3CDTF">2017-06-12T15:36:00Z</dcterms:created>
  <dcterms:modified xsi:type="dcterms:W3CDTF">2017-06-12T15:36:00Z</dcterms:modified>
</cp:coreProperties>
</file>