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36E" w:rsidRDefault="0088336E"/>
    <w:p w:rsidR="00907659" w:rsidRDefault="00907659"/>
    <w:p w:rsidR="00907659" w:rsidRPr="00907659" w:rsidRDefault="00907659" w:rsidP="00907659">
      <w:pPr>
        <w:jc w:val="center"/>
        <w:rPr>
          <w:b/>
        </w:rPr>
      </w:pPr>
      <w:r w:rsidRPr="00907659">
        <w:rPr>
          <w:b/>
        </w:rPr>
        <w:t>Mesa de trabajo de revisión salarial 2017</w:t>
      </w:r>
    </w:p>
    <w:p w:rsidR="00907659" w:rsidRDefault="00907659"/>
    <w:p w:rsidR="00907659" w:rsidRDefault="00907659" w:rsidP="00907659">
      <w:pPr>
        <w:jc w:val="both"/>
      </w:pPr>
    </w:p>
    <w:p w:rsidR="00907659" w:rsidRDefault="00907659" w:rsidP="00907659">
      <w:pPr>
        <w:jc w:val="both"/>
      </w:pPr>
      <w:r>
        <w:t xml:space="preserve">Valeria reyes y </w:t>
      </w:r>
      <w:proofErr w:type="spellStart"/>
      <w:r>
        <w:t>Lizette</w:t>
      </w:r>
      <w:proofErr w:type="spellEnd"/>
      <w:r>
        <w:t xml:space="preserve"> Mariscal</w:t>
      </w:r>
      <w:bookmarkStart w:id="0" w:name="_GoBack"/>
      <w:bookmarkEnd w:id="0"/>
    </w:p>
    <w:p w:rsidR="00907659" w:rsidRDefault="00907659" w:rsidP="00907659">
      <w:pPr>
        <w:jc w:val="both"/>
      </w:pPr>
      <w:r>
        <w:t>En los trabajos realizados el día de hoy 16 de octubre en las mesas de trabajo de la Revisión Salarial 2017, se atendieron los puntos 2 y 3 de nuestros Pliego Petitorio</w:t>
      </w:r>
    </w:p>
    <w:p w:rsidR="00907659" w:rsidRDefault="00907659" w:rsidP="00907659">
      <w:pPr>
        <w:jc w:val="both"/>
      </w:pPr>
      <w:r>
        <w:t xml:space="preserve">Punto 2: En el marco de la Revisión Salarial 2017, solicitamos a la representación de la UNAM la continuación de la mesa de negociación y de trabajo que se estableció en la revisión salarial 2015, para acordar la implementación de la carrera Administrativa Universitaria, teniendo como premisa la creación del Programa Integral de la Carrera Universitaria (PICAU), así como el Programa de Profesionalización del Personal Administrativo de Base (PPAB), lo anterior con el fin de valorar la contribución de los trabajadores en su desempeño laboral y como un reconocimiento de mérito al compromiso con la UNAM, entendiendo que este proceso de cambio debe de ser regido por medio de un conjunto de reglas y normas que deben ser convenidas entre la UNAM y el STUNAM, en este caso, mediante la Carrera Administrativa Universitaria, lo anterior con la propuesta que fue entregada a la representación de la UNAM en la revisión contractual pasada y de la cual no hemos recibido respuesta. </w:t>
      </w:r>
    </w:p>
    <w:p w:rsidR="00907659" w:rsidRDefault="00907659" w:rsidP="00907659">
      <w:pPr>
        <w:jc w:val="both"/>
      </w:pPr>
      <w:r>
        <w:t>Por su parte la administración comentó que están en la disposición de trabajar en la propuesta y llegar al mejor acuerdo de ambas partes, dando un intercambio de opiniones y buscar una mecánica adecuada y de esta manera retomar los trabajos que anteriormente ya habían sido establecidos.</w:t>
      </w:r>
    </w:p>
    <w:p w:rsidR="00907659" w:rsidRDefault="00907659" w:rsidP="00907659">
      <w:pPr>
        <w:jc w:val="both"/>
      </w:pPr>
      <w:r>
        <w:t xml:space="preserve">El ingeniero Agustín Rodríguez pidió que se incorpore el compromiso de la UANM y se promueva la creación de la licenciatura en administración universitaria o en su caso la especialidad, hay una disposición en el sentido que debe hacerse y entendemos que se debe procesar en el consejo universitario, pero es importante que quede establecido ese compromiso. </w:t>
      </w:r>
    </w:p>
    <w:p w:rsidR="00907659" w:rsidRDefault="00907659" w:rsidP="00907659">
      <w:pPr>
        <w:jc w:val="both"/>
      </w:pPr>
      <w:r>
        <w:t xml:space="preserve">Punto 3. En relación a la Reubicación de trabajadores con estudios profesionales nivel licenciatura al puesto P96-Profesionista Titulado, así como a la carta compromiso de octubre 2014, entregada a esta organización sindical en la revisión salarial 2017 se instale la mesa de trabajo, mediante el grupo que ha sido acreditado ante ambas representaciones para iniciar negociaciones sobre esta petición sindical. </w:t>
      </w:r>
    </w:p>
    <w:p w:rsidR="00907659" w:rsidRDefault="00907659" w:rsidP="00907659">
      <w:pPr>
        <w:jc w:val="both"/>
      </w:pPr>
      <w:r>
        <w:t>En su intervención del Ing. Agustín Rodríguez comentó lo siguiente: Pedimos que la UNAM sea un referente para la creación de generar profesionistas dándoles la oportunidad de desarrollo, no se confunda lo que estamos pidiendo, no pedimos que se coloque a los profesionistas donde se pueda, sino colocándolos donde él pueda desarrollar sus conocimientos y en el ámbito donde él pueda competir.</w:t>
      </w:r>
    </w:p>
    <w:p w:rsidR="00907659" w:rsidRDefault="00907659" w:rsidP="00907659">
      <w:pPr>
        <w:jc w:val="both"/>
      </w:pPr>
    </w:p>
    <w:p w:rsidR="00907659" w:rsidRDefault="00907659" w:rsidP="00907659">
      <w:pPr>
        <w:jc w:val="both"/>
      </w:pPr>
      <w:r>
        <w:lastRenderedPageBreak/>
        <w:t xml:space="preserve">La administración de la UNAM hizo referencia a algunos comentarios por parte del STUNAM, refiriéndose que ellos nunca pretendían desviar los argumentos y los cometarios que expusieron en la mesa son para hacer referencia a que la universidad como institución no es ingrata con los trabajadores, ya que la organización sindical cuenta con un CCT, que muchos otros no tienen y lo que ustedes están buscando es ocupar puestos que no les corresponden, por eso no estamos de acuerdo con eso, sin embargo la universidad se sentara a analizarlo y de esta manera ponernos de acuerdo en el camino que se debe tomar, pongámonos a trabajar en una orientación adecuada, y estamos dispuestos a analizar la petición. </w:t>
      </w:r>
    </w:p>
    <w:p w:rsidR="00907659" w:rsidRDefault="00907659" w:rsidP="00907659">
      <w:pPr>
        <w:jc w:val="both"/>
      </w:pPr>
      <w:r>
        <w:t>Finalmente, el Ing. Agustín Rodríguez dijo que se presentara una nueva propuesta con detalles y sea muy clara para que la administración no tenga problema con su entendimiento.</w:t>
      </w:r>
    </w:p>
    <w:sectPr w:rsidR="009076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659"/>
    <w:rsid w:val="0088336E"/>
    <w:rsid w:val="00907659"/>
    <w:rsid w:val="00D424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04F49-C44C-480E-99D9-3CE01E68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548</Words>
  <Characters>3014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2</cp:revision>
  <dcterms:created xsi:type="dcterms:W3CDTF">2017-10-16T18:47:00Z</dcterms:created>
  <dcterms:modified xsi:type="dcterms:W3CDTF">2017-10-16T18:47:00Z</dcterms:modified>
</cp:coreProperties>
</file>