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B9" w:rsidRDefault="00FB7EB9">
      <w:bookmarkStart w:id="0" w:name="_GoBack"/>
    </w:p>
    <w:p w:rsidR="00406F6F" w:rsidRDefault="00406F6F">
      <w:pPr>
        <w:rPr>
          <w:b/>
        </w:rPr>
      </w:pPr>
      <w:r w:rsidRPr="00AE0E4B">
        <w:rPr>
          <w:b/>
        </w:rPr>
        <w:t>Mesa de negociación de la revisión salarial 23 de octubre de 2017</w:t>
      </w:r>
    </w:p>
    <w:p w:rsidR="00AE0E4B" w:rsidRPr="00AE0E4B" w:rsidRDefault="00AE0E4B">
      <w:pPr>
        <w:rPr>
          <w:b/>
        </w:rPr>
      </w:pPr>
    </w:p>
    <w:p w:rsidR="00406F6F" w:rsidRDefault="00406F6F">
      <w:r>
        <w:t xml:space="preserve">Valeria Reyes y </w:t>
      </w:r>
      <w:proofErr w:type="spellStart"/>
      <w:r>
        <w:t>Lizette</w:t>
      </w:r>
      <w:proofErr w:type="spellEnd"/>
      <w:r>
        <w:t xml:space="preserve"> Mariscal</w:t>
      </w:r>
    </w:p>
    <w:p w:rsidR="00AE0E4B" w:rsidRDefault="00AE0E4B"/>
    <w:p w:rsidR="00AE0E4B" w:rsidRDefault="00406F6F">
      <w:pPr>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En la mesa de negociación contractual reiteramos la demanda del incremento salarial y los planteamientos económicos colaterales. Nos queda claro que el Gobierno Federal ha mostrado una total falta de interés en la educación pública y una falta de compromiso social para el fortalecimiento y desarrollo de las universidades públicas; ante este escenario nosotros trabajamos para evitar estar en la línea de deterioro en la que el Gobierno tiene a muchas instituciones educativas, por ejemplo a la Universidad de Zacatecas. </w:t>
      </w:r>
    </w:p>
    <w:p w:rsidR="00AE0E4B" w:rsidRDefault="00406F6F">
      <w:pPr>
        <w:rPr>
          <w:rFonts w:ascii="Helvetica" w:hAnsi="Helvetica" w:cs="Helvetica"/>
          <w:color w:val="1D2129"/>
          <w:sz w:val="21"/>
          <w:szCs w:val="21"/>
          <w:shd w:val="clear" w:color="auto" w:fill="FFFFFF"/>
        </w:rPr>
      </w:pPr>
      <w:r>
        <w:rPr>
          <w:rFonts w:ascii="Helvetica" w:hAnsi="Helvetica" w:cs="Helvetica"/>
          <w:color w:val="1D2129"/>
          <w:sz w:val="21"/>
          <w:szCs w:val="21"/>
        </w:rPr>
        <w:br/>
      </w:r>
      <w:r>
        <w:rPr>
          <w:rFonts w:ascii="Helvetica" w:hAnsi="Helvetica" w:cs="Helvetica"/>
          <w:color w:val="1D2129"/>
          <w:sz w:val="21"/>
          <w:szCs w:val="21"/>
          <w:shd w:val="clear" w:color="auto" w:fill="FFFFFF"/>
        </w:rPr>
        <w:t>Reiteramos que el STUNAM emplaza a la Universidad, que por ley es nuestro patrón, y es a esta institución a la que se reclama un incremento de salario</w:t>
      </w:r>
    </w:p>
    <w:p w:rsidR="00AE0E4B" w:rsidRDefault="00406F6F">
      <w:pPr>
        <w:rPr>
          <w:rFonts w:ascii="Helvetica" w:hAnsi="Helvetica" w:cs="Helvetica"/>
          <w:color w:val="1D2129"/>
          <w:sz w:val="21"/>
          <w:szCs w:val="21"/>
          <w:shd w:val="clear" w:color="auto" w:fill="FFFFFF"/>
        </w:rPr>
      </w:pPr>
      <w:r>
        <w:rPr>
          <w:rFonts w:ascii="Helvetica" w:hAnsi="Helvetica" w:cs="Helvetica"/>
          <w:color w:val="1D2129"/>
          <w:sz w:val="21"/>
          <w:szCs w:val="21"/>
        </w:rPr>
        <w:br/>
      </w:r>
      <w:r>
        <w:rPr>
          <w:rFonts w:ascii="Helvetica" w:hAnsi="Helvetica" w:cs="Helvetica"/>
          <w:color w:val="1D2129"/>
          <w:sz w:val="21"/>
          <w:szCs w:val="21"/>
          <w:shd w:val="clear" w:color="auto" w:fill="FFFFFF"/>
        </w:rPr>
        <w:t xml:space="preserve">Tras una serie de argumentos el secretario general anunció que los recursos extraordinarios de la universidad deben ser tratados con responsabilidad priorizando evitar un conflicto en la Máxima Casa de estudio y los 14 puntos de carácter económico atienden a ese criterio y saber que al menos en los dichos que la UNAM hará todo lo posible por buscar una </w:t>
      </w:r>
      <w:proofErr w:type="spellStart"/>
      <w:r>
        <w:rPr>
          <w:rFonts w:ascii="Helvetica" w:hAnsi="Helvetica" w:cs="Helvetica"/>
          <w:color w:val="1D2129"/>
          <w:sz w:val="21"/>
          <w:szCs w:val="21"/>
          <w:shd w:val="clear" w:color="auto" w:fill="FFFFFF"/>
        </w:rPr>
        <w:t>formula</w:t>
      </w:r>
      <w:proofErr w:type="spellEnd"/>
      <w:r>
        <w:rPr>
          <w:rFonts w:ascii="Helvetica" w:hAnsi="Helvetica" w:cs="Helvetica"/>
          <w:color w:val="1D2129"/>
          <w:sz w:val="21"/>
          <w:szCs w:val="21"/>
          <w:shd w:val="clear" w:color="auto" w:fill="FFFFFF"/>
        </w:rPr>
        <w:t xml:space="preserve"> que </w:t>
      </w:r>
      <w:proofErr w:type="spellStart"/>
      <w:r>
        <w:rPr>
          <w:rFonts w:ascii="Helvetica" w:hAnsi="Helvetica" w:cs="Helvetica"/>
          <w:color w:val="1D2129"/>
          <w:sz w:val="21"/>
          <w:szCs w:val="21"/>
          <w:shd w:val="clear" w:color="auto" w:fill="FFFFFF"/>
        </w:rPr>
        <w:t>de</w:t>
      </w:r>
      <w:proofErr w:type="spellEnd"/>
      <w:r>
        <w:rPr>
          <w:rFonts w:ascii="Helvetica" w:hAnsi="Helvetica" w:cs="Helvetica"/>
          <w:color w:val="1D2129"/>
          <w:sz w:val="21"/>
          <w:szCs w:val="21"/>
          <w:shd w:val="clear" w:color="auto" w:fill="FFFFFF"/>
        </w:rPr>
        <w:t xml:space="preserve"> solución a las demandas. </w:t>
      </w:r>
    </w:p>
    <w:p w:rsidR="00AE0E4B" w:rsidRDefault="00406F6F">
      <w:pPr>
        <w:rPr>
          <w:rFonts w:ascii="Helvetica" w:hAnsi="Helvetica" w:cs="Helvetica"/>
          <w:color w:val="1D2129"/>
          <w:sz w:val="21"/>
          <w:szCs w:val="21"/>
          <w:shd w:val="clear" w:color="auto" w:fill="FFFFFF"/>
        </w:rPr>
      </w:pPr>
      <w:r>
        <w:rPr>
          <w:rFonts w:ascii="Helvetica" w:hAnsi="Helvetica" w:cs="Helvetica"/>
          <w:color w:val="1D2129"/>
          <w:sz w:val="21"/>
          <w:szCs w:val="21"/>
        </w:rPr>
        <w:br/>
      </w:r>
      <w:r>
        <w:rPr>
          <w:rFonts w:ascii="Helvetica" w:hAnsi="Helvetica" w:cs="Helvetica"/>
          <w:color w:val="1D2129"/>
          <w:sz w:val="21"/>
          <w:szCs w:val="21"/>
          <w:shd w:val="clear" w:color="auto" w:fill="FFFFFF"/>
        </w:rPr>
        <w:t>Destacamos que esta es una Universidad de masas que es un referente internacional, pero no se debe sólo a los administradores, sino también a que la organización sindical ha aportado un alto grado de certidumbre pues hemos sido maduros y hemos privilegiado una visión de futuro que ha hecho crecer y destacar a la UNAM. </w:t>
      </w:r>
    </w:p>
    <w:p w:rsidR="00AE0E4B" w:rsidRDefault="00406F6F">
      <w:pPr>
        <w:rPr>
          <w:rFonts w:ascii="Helvetica" w:hAnsi="Helvetica" w:cs="Helvetica"/>
          <w:color w:val="1D2129"/>
          <w:sz w:val="21"/>
          <w:szCs w:val="21"/>
          <w:shd w:val="clear" w:color="auto" w:fill="FFFFFF"/>
        </w:rPr>
      </w:pPr>
      <w:r>
        <w:rPr>
          <w:rFonts w:ascii="Helvetica" w:hAnsi="Helvetica" w:cs="Helvetica"/>
          <w:color w:val="1D2129"/>
          <w:sz w:val="21"/>
          <w:szCs w:val="21"/>
        </w:rPr>
        <w:br/>
      </w:r>
      <w:r>
        <w:rPr>
          <w:rFonts w:ascii="Helvetica" w:hAnsi="Helvetica" w:cs="Helvetica"/>
          <w:color w:val="1D2129"/>
          <w:sz w:val="21"/>
          <w:szCs w:val="21"/>
          <w:shd w:val="clear" w:color="auto" w:fill="FFFFFF"/>
        </w:rPr>
        <w:t xml:space="preserve">Una de las demandas implica flexibilizar el </w:t>
      </w:r>
      <w:proofErr w:type="spellStart"/>
      <w:r>
        <w:rPr>
          <w:rFonts w:ascii="Helvetica" w:hAnsi="Helvetica" w:cs="Helvetica"/>
          <w:color w:val="1D2129"/>
          <w:sz w:val="21"/>
          <w:szCs w:val="21"/>
          <w:shd w:val="clear" w:color="auto" w:fill="FFFFFF"/>
        </w:rPr>
        <w:t>transito</w:t>
      </w:r>
      <w:proofErr w:type="spellEnd"/>
      <w:r>
        <w:rPr>
          <w:rFonts w:ascii="Helvetica" w:hAnsi="Helvetica" w:cs="Helvetica"/>
          <w:color w:val="1D2129"/>
          <w:sz w:val="21"/>
          <w:szCs w:val="21"/>
          <w:shd w:val="clear" w:color="auto" w:fill="FFFFFF"/>
        </w:rPr>
        <w:t xml:space="preserve"> en el tabulador horizontal y la revaloración de al menos tres decenas de puestos, atender o regirse por una política económica equivocada, basándose en análisis reales que privilegien un esfuerzo mayor y real. </w:t>
      </w:r>
    </w:p>
    <w:p w:rsidR="00AE0E4B" w:rsidRDefault="00406F6F">
      <w:pPr>
        <w:rPr>
          <w:rFonts w:ascii="Helvetica" w:hAnsi="Helvetica" w:cs="Helvetica"/>
          <w:color w:val="1D2129"/>
          <w:sz w:val="21"/>
          <w:szCs w:val="21"/>
          <w:shd w:val="clear" w:color="auto" w:fill="FFFFFF"/>
        </w:rPr>
      </w:pPr>
      <w:r>
        <w:rPr>
          <w:rFonts w:ascii="Helvetica" w:hAnsi="Helvetica" w:cs="Helvetica"/>
          <w:color w:val="1D2129"/>
          <w:sz w:val="21"/>
          <w:szCs w:val="21"/>
        </w:rPr>
        <w:br/>
      </w:r>
      <w:r>
        <w:rPr>
          <w:rFonts w:ascii="Helvetica" w:hAnsi="Helvetica" w:cs="Helvetica"/>
          <w:color w:val="1D2129"/>
          <w:sz w:val="21"/>
          <w:szCs w:val="21"/>
          <w:shd w:val="clear" w:color="auto" w:fill="FFFFFF"/>
        </w:rPr>
        <w:t>La organización sindical está haciendo su parte, estamos trabajando para que el presupuesto a la Universidad se vea incrementado con el Poder Legislativo y el Ejecutivo Federal, con movilizaciones, gestiones y marchas, pero también para que</w:t>
      </w:r>
      <w:r w:rsidR="00AE0E4B">
        <w:rPr>
          <w:rFonts w:ascii="Helvetica" w:hAnsi="Helvetica" w:cs="Helvetica"/>
          <w:color w:val="1D2129"/>
          <w:sz w:val="21"/>
          <w:szCs w:val="21"/>
          <w:shd w:val="clear" w:color="auto" w:fill="FFFFFF"/>
        </w:rPr>
        <w:t xml:space="preserve"> </w:t>
      </w:r>
      <w:r>
        <w:rPr>
          <w:rFonts w:ascii="Helvetica" w:hAnsi="Helvetica" w:cs="Helvetica"/>
          <w:color w:val="1D2129"/>
          <w:sz w:val="21"/>
          <w:szCs w:val="21"/>
          <w:shd w:val="clear" w:color="auto" w:fill="FFFFFF"/>
        </w:rPr>
        <w:t>las condiciones de trabajo mejoren, corresponde a la administración hacer su parte. </w:t>
      </w:r>
    </w:p>
    <w:p w:rsidR="00AE0E4B" w:rsidRDefault="00406F6F">
      <w:pPr>
        <w:rPr>
          <w:rFonts w:ascii="Helvetica" w:hAnsi="Helvetica" w:cs="Helvetica"/>
          <w:color w:val="1D2129"/>
          <w:sz w:val="21"/>
          <w:szCs w:val="21"/>
          <w:shd w:val="clear" w:color="auto" w:fill="FFFFFF"/>
        </w:rPr>
      </w:pPr>
      <w:r>
        <w:rPr>
          <w:rFonts w:ascii="Helvetica" w:hAnsi="Helvetica" w:cs="Helvetica"/>
          <w:color w:val="1D2129"/>
          <w:sz w:val="21"/>
          <w:szCs w:val="21"/>
        </w:rPr>
        <w:br/>
      </w:r>
      <w:r>
        <w:rPr>
          <w:rFonts w:ascii="Helvetica" w:hAnsi="Helvetica" w:cs="Helvetica"/>
          <w:color w:val="1D2129"/>
          <w:sz w:val="21"/>
          <w:szCs w:val="21"/>
          <w:shd w:val="clear" w:color="auto" w:fill="FFFFFF"/>
        </w:rPr>
        <w:t>Volviendo al pliego paralelo, reiteramos el tema de las cámaras de seguridad, las cuales están siendo utilizadas por la administración para acosar a los trabajadores, al respecto, la organización sindical ha elaborado una propuesta de reglamentación basada en los lineamientos emitidos por el propio Consejo Universitario y la administración se niega a signarla argumentando que no hay necesidad de ello, sin embargo continúan dando un uso perverso y discrecional de las mismas. </w:t>
      </w:r>
    </w:p>
    <w:p w:rsidR="00AE0E4B" w:rsidRDefault="00406F6F">
      <w:pPr>
        <w:rPr>
          <w:rFonts w:ascii="Helvetica" w:hAnsi="Helvetica" w:cs="Helvetica"/>
          <w:color w:val="1D2129"/>
          <w:sz w:val="21"/>
          <w:szCs w:val="21"/>
          <w:shd w:val="clear" w:color="auto" w:fill="FFFFFF"/>
        </w:rPr>
      </w:pPr>
      <w:r>
        <w:rPr>
          <w:rFonts w:ascii="Helvetica" w:hAnsi="Helvetica" w:cs="Helvetica"/>
          <w:color w:val="1D2129"/>
          <w:sz w:val="21"/>
          <w:szCs w:val="21"/>
        </w:rPr>
        <w:lastRenderedPageBreak/>
        <w:br/>
      </w:r>
      <w:r>
        <w:rPr>
          <w:rFonts w:ascii="Helvetica" w:hAnsi="Helvetica" w:cs="Helvetica"/>
          <w:color w:val="1D2129"/>
          <w:sz w:val="21"/>
          <w:szCs w:val="21"/>
          <w:shd w:val="clear" w:color="auto" w:fill="FFFFFF"/>
        </w:rPr>
        <w:t>Además su monitoreo y mantenimiento corresponde al personal de base, situación que hasta ahora no ha sucedido y es una demanda de los trabajadores sindicalizados. Y también las comisiones mixtas deben ser tomadas en consideración en esta operación e instalación. </w:t>
      </w:r>
      <w:r>
        <w:rPr>
          <w:rFonts w:ascii="Helvetica" w:hAnsi="Helvetica" w:cs="Helvetica"/>
          <w:color w:val="1D2129"/>
          <w:sz w:val="21"/>
          <w:szCs w:val="21"/>
        </w:rPr>
        <w:br/>
      </w:r>
      <w:r>
        <w:rPr>
          <w:rFonts w:ascii="Helvetica" w:hAnsi="Helvetica" w:cs="Helvetica"/>
          <w:color w:val="1D2129"/>
          <w:sz w:val="21"/>
          <w:szCs w:val="21"/>
          <w:shd w:val="clear" w:color="auto" w:fill="FFFFFF"/>
        </w:rPr>
        <w:t>Un tema más, es el relativo con la profesionalización del personal de vigilancia, en el que de manera bilateral se pueda implementar en el Tabulador horizontal el nivel de excelencia mediante un programa piloto para los auxiliares de intendencia. </w:t>
      </w:r>
    </w:p>
    <w:p w:rsidR="00AE0E4B" w:rsidRDefault="00406F6F">
      <w:pPr>
        <w:rPr>
          <w:rFonts w:ascii="Helvetica" w:hAnsi="Helvetica" w:cs="Helvetica"/>
          <w:color w:val="1D2129"/>
          <w:sz w:val="21"/>
          <w:szCs w:val="21"/>
          <w:shd w:val="clear" w:color="auto" w:fill="FFFFFF"/>
        </w:rPr>
      </w:pPr>
      <w:r>
        <w:rPr>
          <w:rFonts w:ascii="Helvetica" w:hAnsi="Helvetica" w:cs="Helvetica"/>
          <w:color w:val="1D2129"/>
          <w:sz w:val="21"/>
          <w:szCs w:val="21"/>
        </w:rPr>
        <w:br/>
      </w:r>
      <w:r>
        <w:rPr>
          <w:rFonts w:ascii="Helvetica" w:hAnsi="Helvetica" w:cs="Helvetica"/>
          <w:color w:val="1D2129"/>
          <w:sz w:val="21"/>
          <w:szCs w:val="21"/>
          <w:shd w:val="clear" w:color="auto" w:fill="FFFFFF"/>
        </w:rPr>
        <w:t>En este tema, se denunció que a pesar de que se instaló una mesa de trabajo, en la cual los representantes de la administración han mostrado poca participación, preparación y compromiso, por lo tanto los resultados no han sido satisfactorios. </w:t>
      </w:r>
    </w:p>
    <w:p w:rsidR="00406F6F" w:rsidRDefault="00406F6F">
      <w:r>
        <w:rPr>
          <w:rFonts w:ascii="Helvetica" w:hAnsi="Helvetica" w:cs="Helvetica"/>
          <w:color w:val="1D2129"/>
          <w:sz w:val="21"/>
          <w:szCs w:val="21"/>
        </w:rPr>
        <w:br/>
      </w:r>
      <w:r>
        <w:rPr>
          <w:rFonts w:ascii="Helvetica" w:hAnsi="Helvetica" w:cs="Helvetica"/>
          <w:color w:val="1D2129"/>
          <w:sz w:val="21"/>
          <w:szCs w:val="21"/>
          <w:shd w:val="clear" w:color="auto" w:fill="FFFFFF"/>
        </w:rPr>
        <w:t>Concretamente la organización pretende cambiar el perfil del puesto, mejorarlo, compartiendo responsabilidades y apoyo, convertirlos en un factor de apoyo para el impedimento de riesgos, donde los trabajadores estamos convencidos de un nuevo desarrollo y eso también debe representar una mejora salarial, pues a mayor trabajo y compromiso corresponde una mayor remuneración y así se pide que se valore objetivamente.</w:t>
      </w:r>
      <w:bookmarkEnd w:id="0"/>
    </w:p>
    <w:sectPr w:rsidR="00406F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6F"/>
    <w:rsid w:val="00406F6F"/>
    <w:rsid w:val="00573C36"/>
    <w:rsid w:val="00AE0E4B"/>
    <w:rsid w:val="00FB7E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3</cp:revision>
  <dcterms:created xsi:type="dcterms:W3CDTF">2017-10-23T20:55:00Z</dcterms:created>
  <dcterms:modified xsi:type="dcterms:W3CDTF">2017-10-24T03:02:00Z</dcterms:modified>
</cp:coreProperties>
</file>