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80F" w:rsidRPr="003B3282" w:rsidRDefault="00FB780F" w:rsidP="003B3282">
      <w:pPr>
        <w:pStyle w:val="s2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</w:rPr>
      </w:pPr>
      <w:r w:rsidRPr="003B3282">
        <w:rPr>
          <w:rFonts w:ascii="Arial" w:hAnsi="Arial" w:cs="Arial"/>
          <w:color w:val="000000"/>
        </w:rPr>
        <w:t> </w:t>
      </w:r>
    </w:p>
    <w:p w:rsidR="00FB780F" w:rsidRDefault="00FB780F" w:rsidP="003B3282">
      <w:pPr>
        <w:pStyle w:val="s2"/>
        <w:spacing w:before="0" w:beforeAutospacing="0" w:after="0" w:afterAutospacing="0" w:line="324" w:lineRule="atLeast"/>
        <w:jc w:val="center"/>
        <w:rPr>
          <w:rStyle w:val="s3"/>
          <w:rFonts w:ascii="Arial" w:hAnsi="Arial" w:cs="Arial"/>
          <w:b/>
          <w:color w:val="000000"/>
        </w:rPr>
      </w:pPr>
      <w:r w:rsidRPr="003B3282">
        <w:rPr>
          <w:rStyle w:val="s3"/>
          <w:rFonts w:ascii="Arial" w:hAnsi="Arial" w:cs="Arial"/>
          <w:b/>
          <w:color w:val="000000"/>
        </w:rPr>
        <w:t>Conferencia “Mujeres de</w:t>
      </w:r>
      <w:r w:rsidRPr="003B3282">
        <w:rPr>
          <w:rStyle w:val="apple-converted-space"/>
          <w:rFonts w:ascii="Arial" w:hAnsi="Arial" w:cs="Arial"/>
          <w:b/>
          <w:color w:val="000000"/>
        </w:rPr>
        <w:t> </w:t>
      </w:r>
      <w:r w:rsidRPr="003B3282">
        <w:rPr>
          <w:rStyle w:val="s3"/>
          <w:rFonts w:ascii="Arial" w:hAnsi="Arial" w:cs="Arial"/>
          <w:b/>
          <w:color w:val="000000"/>
        </w:rPr>
        <w:t>América</w:t>
      </w:r>
      <w:r w:rsidRPr="003B3282">
        <w:rPr>
          <w:rStyle w:val="apple-converted-space"/>
          <w:rFonts w:ascii="Arial" w:hAnsi="Arial" w:cs="Arial"/>
          <w:b/>
          <w:color w:val="000000"/>
        </w:rPr>
        <w:t> </w:t>
      </w:r>
      <w:r w:rsidRPr="003B3282">
        <w:rPr>
          <w:rStyle w:val="s3"/>
          <w:rFonts w:ascii="Arial" w:hAnsi="Arial" w:cs="Arial"/>
          <w:b/>
          <w:color w:val="000000"/>
        </w:rPr>
        <w:t>por la equidad e</w:t>
      </w:r>
      <w:r w:rsidRPr="003B3282">
        <w:rPr>
          <w:rStyle w:val="apple-converted-space"/>
          <w:rFonts w:ascii="Arial" w:hAnsi="Arial" w:cs="Arial"/>
          <w:b/>
          <w:color w:val="000000"/>
        </w:rPr>
        <w:t> </w:t>
      </w:r>
      <w:r w:rsidRPr="003B3282">
        <w:rPr>
          <w:rStyle w:val="s3"/>
          <w:rFonts w:ascii="Arial" w:hAnsi="Arial" w:cs="Arial"/>
          <w:b/>
          <w:color w:val="000000"/>
        </w:rPr>
        <w:t>igualdad</w:t>
      </w:r>
      <w:r w:rsidRPr="003B3282">
        <w:rPr>
          <w:rStyle w:val="apple-converted-space"/>
          <w:rFonts w:ascii="Arial" w:hAnsi="Arial" w:cs="Arial"/>
          <w:b/>
          <w:color w:val="000000"/>
        </w:rPr>
        <w:t> </w:t>
      </w:r>
      <w:r w:rsidRPr="003B3282">
        <w:rPr>
          <w:rStyle w:val="s3"/>
          <w:rFonts w:ascii="Arial" w:hAnsi="Arial" w:cs="Arial"/>
          <w:b/>
          <w:color w:val="000000"/>
        </w:rPr>
        <w:t>de</w:t>
      </w:r>
      <w:r w:rsidRPr="003B3282">
        <w:rPr>
          <w:rStyle w:val="apple-converted-space"/>
          <w:rFonts w:ascii="Arial" w:hAnsi="Arial" w:cs="Arial"/>
          <w:b/>
          <w:color w:val="000000"/>
        </w:rPr>
        <w:t> </w:t>
      </w:r>
      <w:r w:rsidRPr="003B3282">
        <w:rPr>
          <w:rStyle w:val="s3"/>
          <w:rFonts w:ascii="Arial" w:hAnsi="Arial" w:cs="Arial"/>
          <w:b/>
          <w:color w:val="000000"/>
        </w:rPr>
        <w:t>género.</w:t>
      </w:r>
    </w:p>
    <w:p w:rsidR="00A6442C" w:rsidRDefault="00A6442C" w:rsidP="003B3282">
      <w:pPr>
        <w:pStyle w:val="s2"/>
        <w:spacing w:before="0" w:beforeAutospacing="0" w:after="0" w:afterAutospacing="0" w:line="324" w:lineRule="atLeast"/>
        <w:jc w:val="center"/>
        <w:rPr>
          <w:rStyle w:val="s3"/>
          <w:rFonts w:ascii="Arial" w:hAnsi="Arial" w:cs="Arial"/>
          <w:b/>
          <w:color w:val="000000"/>
        </w:rPr>
      </w:pPr>
    </w:p>
    <w:p w:rsidR="00A6442C" w:rsidRPr="00A6442C" w:rsidRDefault="00A6442C" w:rsidP="00A6442C">
      <w:pPr>
        <w:pStyle w:val="s2"/>
        <w:spacing w:before="0" w:beforeAutospacing="0" w:after="0" w:afterAutospacing="0" w:line="324" w:lineRule="atLeast"/>
        <w:ind w:left="525"/>
        <w:jc w:val="right"/>
        <w:rPr>
          <w:rFonts w:ascii="Arial" w:hAnsi="Arial" w:cs="Arial"/>
          <w:b/>
          <w:i/>
          <w:color w:val="000000"/>
        </w:rPr>
      </w:pPr>
      <w:r>
        <w:rPr>
          <w:rStyle w:val="s3"/>
          <w:rFonts w:ascii="Arial" w:hAnsi="Arial" w:cs="Arial"/>
          <w:b/>
          <w:i/>
          <w:color w:val="000000"/>
        </w:rPr>
        <w:t>Juan Manuel Huerta Sosa</w:t>
      </w:r>
    </w:p>
    <w:p w:rsidR="00FB780F" w:rsidRPr="003B3282" w:rsidRDefault="00FB780F" w:rsidP="003B3282">
      <w:pPr>
        <w:pStyle w:val="s2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</w:rPr>
      </w:pPr>
      <w:r w:rsidRPr="003B3282">
        <w:rPr>
          <w:rFonts w:ascii="Arial" w:hAnsi="Arial" w:cs="Arial"/>
          <w:color w:val="000000"/>
        </w:rPr>
        <w:t> </w:t>
      </w:r>
    </w:p>
    <w:p w:rsidR="009A53BF" w:rsidRPr="003B3282" w:rsidRDefault="00FB780F" w:rsidP="003B3282">
      <w:pPr>
        <w:pStyle w:val="s4"/>
        <w:spacing w:before="0" w:beforeAutospacing="0" w:after="0" w:afterAutospacing="0" w:line="324" w:lineRule="atLeast"/>
        <w:ind w:firstLine="525"/>
        <w:jc w:val="both"/>
        <w:rPr>
          <w:rStyle w:val="s3"/>
          <w:rFonts w:ascii="Arial" w:hAnsi="Arial" w:cs="Arial"/>
          <w:color w:val="000000"/>
        </w:rPr>
      </w:pPr>
      <w:r w:rsidRPr="003B3282">
        <w:rPr>
          <w:rStyle w:val="s3"/>
          <w:rFonts w:ascii="Arial" w:hAnsi="Arial" w:cs="Arial"/>
          <w:color w:val="000000"/>
        </w:rPr>
        <w:t xml:space="preserve">En el marco de las actividades del Centro Estratégico de Análisis e </w:t>
      </w:r>
      <w:r w:rsidR="00125367" w:rsidRPr="003B3282">
        <w:rPr>
          <w:rStyle w:val="s3"/>
          <w:rFonts w:ascii="Arial" w:hAnsi="Arial" w:cs="Arial"/>
          <w:color w:val="000000"/>
        </w:rPr>
        <w:t>Investigación Multidisciplinario</w:t>
      </w:r>
      <w:r w:rsidRPr="003B3282">
        <w:rPr>
          <w:rStyle w:val="s3"/>
          <w:rFonts w:ascii="Arial" w:hAnsi="Arial" w:cs="Arial"/>
          <w:color w:val="000000"/>
        </w:rPr>
        <w:t xml:space="preserve"> </w:t>
      </w:r>
      <w:r w:rsidR="00125367" w:rsidRPr="003B3282">
        <w:rPr>
          <w:rStyle w:val="s3"/>
          <w:rFonts w:ascii="Arial" w:hAnsi="Arial" w:cs="Arial"/>
          <w:color w:val="000000"/>
        </w:rPr>
        <w:t>del STUNAM</w:t>
      </w:r>
      <w:r w:rsidRPr="003B3282">
        <w:rPr>
          <w:rStyle w:val="s3"/>
          <w:rFonts w:ascii="Arial" w:hAnsi="Arial" w:cs="Arial"/>
          <w:color w:val="000000"/>
        </w:rPr>
        <w:t>,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se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llevó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 xml:space="preserve">a cabo la </w:t>
      </w:r>
      <w:r w:rsidR="00C96925" w:rsidRPr="003B3282">
        <w:rPr>
          <w:rStyle w:val="s3"/>
          <w:rFonts w:ascii="Arial" w:hAnsi="Arial" w:cs="Arial"/>
          <w:color w:val="000000"/>
        </w:rPr>
        <w:t xml:space="preserve">Conferencia </w:t>
      </w:r>
      <w:r w:rsidRPr="003B3282">
        <w:rPr>
          <w:rStyle w:val="s3"/>
          <w:rFonts w:ascii="Arial" w:hAnsi="Arial" w:cs="Arial"/>
          <w:color w:val="000000"/>
        </w:rPr>
        <w:t>“Mujeres de América por la equidad e igualdad de género”.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="004856EE" w:rsidRPr="003B3282">
        <w:rPr>
          <w:rStyle w:val="apple-converted-space"/>
          <w:rFonts w:ascii="Arial" w:hAnsi="Arial" w:cs="Arial"/>
          <w:color w:val="000000"/>
        </w:rPr>
        <w:t xml:space="preserve">Países como </w:t>
      </w:r>
      <w:r w:rsidRPr="003B3282">
        <w:rPr>
          <w:rStyle w:val="s3"/>
          <w:rFonts w:ascii="Arial" w:hAnsi="Arial" w:cs="Arial"/>
          <w:color w:val="000000"/>
        </w:rPr>
        <w:t>Gua</w:t>
      </w:r>
      <w:r w:rsidR="004856EE" w:rsidRPr="003B3282">
        <w:rPr>
          <w:rStyle w:val="s3"/>
          <w:rFonts w:ascii="Arial" w:hAnsi="Arial" w:cs="Arial"/>
          <w:color w:val="000000"/>
        </w:rPr>
        <w:t xml:space="preserve">temala, El Salvador, Nicaragua y </w:t>
      </w:r>
      <w:r w:rsidRPr="003B3282">
        <w:rPr>
          <w:rStyle w:val="s3"/>
          <w:rFonts w:ascii="Arial" w:hAnsi="Arial" w:cs="Arial"/>
          <w:color w:val="000000"/>
        </w:rPr>
        <w:t>México tuvieron representación en dicho evento, todas las opiniones expresadas y presentadas  fueron dirigidas hacia una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misma línea,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="009A53BF" w:rsidRPr="003B3282">
        <w:rPr>
          <w:rStyle w:val="s3"/>
          <w:rFonts w:ascii="Arial" w:hAnsi="Arial" w:cs="Arial"/>
          <w:color w:val="000000"/>
        </w:rPr>
        <w:t xml:space="preserve">la </w:t>
      </w:r>
      <w:r w:rsidRPr="003B3282">
        <w:rPr>
          <w:rStyle w:val="s3"/>
          <w:rFonts w:ascii="Arial" w:hAnsi="Arial" w:cs="Arial"/>
          <w:color w:val="000000"/>
        </w:rPr>
        <w:t>igualdad y equidad.</w:t>
      </w:r>
    </w:p>
    <w:p w:rsidR="002E2A93" w:rsidRPr="003B3282" w:rsidRDefault="002E2A93" w:rsidP="003B3282">
      <w:pPr>
        <w:pStyle w:val="s4"/>
        <w:spacing w:before="0" w:beforeAutospacing="0" w:after="0" w:afterAutospacing="0" w:line="324" w:lineRule="atLeast"/>
        <w:jc w:val="both"/>
        <w:rPr>
          <w:rStyle w:val="s3"/>
          <w:rFonts w:ascii="Arial" w:hAnsi="Arial" w:cs="Arial"/>
          <w:color w:val="000000"/>
        </w:rPr>
      </w:pPr>
    </w:p>
    <w:p w:rsidR="00FB780F" w:rsidRPr="003B3282" w:rsidRDefault="00FB780F" w:rsidP="003B3282">
      <w:pPr>
        <w:pStyle w:val="s4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</w:rPr>
      </w:pPr>
      <w:r w:rsidRPr="003B3282">
        <w:rPr>
          <w:rStyle w:val="s3"/>
          <w:rFonts w:ascii="Arial" w:hAnsi="Arial" w:cs="Arial"/>
          <w:color w:val="000000"/>
        </w:rPr>
        <w:t>Rubén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Hernández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del Centro de Investigaciones y Estudios de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="007A3E39">
        <w:rPr>
          <w:rStyle w:val="apple-converted-space"/>
          <w:rFonts w:ascii="Arial" w:hAnsi="Arial" w:cs="Arial"/>
          <w:color w:val="000000"/>
        </w:rPr>
        <w:t xml:space="preserve">Género </w:t>
      </w:r>
      <w:r w:rsidR="00CE3DC1">
        <w:rPr>
          <w:rStyle w:val="apple-converted-space"/>
          <w:rFonts w:ascii="Arial" w:hAnsi="Arial" w:cs="Arial"/>
          <w:color w:val="000000"/>
        </w:rPr>
        <w:t xml:space="preserve">de la </w:t>
      </w:r>
      <w:r w:rsidR="007A3E39">
        <w:rPr>
          <w:rStyle w:val="apple-converted-space"/>
          <w:rFonts w:ascii="Arial" w:hAnsi="Arial" w:cs="Arial"/>
          <w:color w:val="000000"/>
        </w:rPr>
        <w:t xml:space="preserve">UNAM, </w:t>
      </w:r>
      <w:r w:rsidR="00351A6D" w:rsidRPr="003B3282">
        <w:rPr>
          <w:rStyle w:val="apple-converted-space"/>
          <w:rFonts w:ascii="Arial" w:hAnsi="Arial" w:cs="Arial"/>
          <w:color w:val="000000"/>
        </w:rPr>
        <w:t>habló sobre</w:t>
      </w:r>
      <w:r w:rsidRPr="003B3282">
        <w:rPr>
          <w:rStyle w:val="s3"/>
          <w:rFonts w:ascii="Arial" w:hAnsi="Arial" w:cs="Arial"/>
          <w:color w:val="000000"/>
        </w:rPr>
        <w:t xml:space="preserve">  la igualdad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dentro del ámbito escolar principalmente en la educación media super</w:t>
      </w:r>
      <w:r w:rsidR="00351A6D" w:rsidRPr="003B3282">
        <w:rPr>
          <w:rStyle w:val="s3"/>
          <w:rFonts w:ascii="Arial" w:hAnsi="Arial" w:cs="Arial"/>
          <w:color w:val="000000"/>
        </w:rPr>
        <w:t>i</w:t>
      </w:r>
      <w:r w:rsidR="0004657F" w:rsidRPr="003B3282">
        <w:rPr>
          <w:rStyle w:val="s3"/>
          <w:rFonts w:ascii="Arial" w:hAnsi="Arial" w:cs="Arial"/>
          <w:color w:val="000000"/>
        </w:rPr>
        <w:t>or y superior, ya que</w:t>
      </w:r>
      <w:r w:rsidRPr="003B3282">
        <w:rPr>
          <w:rStyle w:val="s3"/>
          <w:rFonts w:ascii="Arial" w:hAnsi="Arial" w:cs="Arial"/>
          <w:color w:val="000000"/>
        </w:rPr>
        <w:t xml:space="preserve"> en esas dos etapas </w:t>
      </w:r>
      <w:r w:rsidR="0004657F" w:rsidRPr="003B3282">
        <w:rPr>
          <w:rStyle w:val="s3"/>
          <w:rFonts w:ascii="Arial" w:hAnsi="Arial" w:cs="Arial"/>
          <w:color w:val="000000"/>
        </w:rPr>
        <w:t xml:space="preserve">se </w:t>
      </w:r>
      <w:r w:rsidRPr="003B3282">
        <w:rPr>
          <w:rStyle w:val="s3"/>
          <w:rFonts w:ascii="Arial" w:hAnsi="Arial" w:cs="Arial"/>
          <w:color w:val="000000"/>
        </w:rPr>
        <w:t>dan un mayor acercamiento de las personas,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debido a las relaciones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afectivas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y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esto origina un mayor riesgo</w:t>
      </w:r>
      <w:r w:rsidR="00C7735D" w:rsidRPr="003B3282">
        <w:rPr>
          <w:rStyle w:val="s3"/>
          <w:rFonts w:ascii="Arial" w:hAnsi="Arial" w:cs="Arial"/>
          <w:color w:val="000000"/>
        </w:rPr>
        <w:t xml:space="preserve"> de violencia, “</w:t>
      </w:r>
      <w:r w:rsidRPr="003B3282">
        <w:rPr>
          <w:rStyle w:val="s3"/>
          <w:rFonts w:ascii="Arial" w:hAnsi="Arial" w:cs="Arial"/>
          <w:color w:val="000000"/>
        </w:rPr>
        <w:t>Es sorpr</w:t>
      </w:r>
      <w:r w:rsidR="00C7735D" w:rsidRPr="003B3282">
        <w:rPr>
          <w:rStyle w:val="s3"/>
          <w:rFonts w:ascii="Arial" w:hAnsi="Arial" w:cs="Arial"/>
          <w:color w:val="000000"/>
        </w:rPr>
        <w:t xml:space="preserve">endente las cifras de violencia </w:t>
      </w:r>
      <w:r w:rsidRPr="003B3282">
        <w:rPr>
          <w:rStyle w:val="s3"/>
          <w:rFonts w:ascii="Arial" w:hAnsi="Arial" w:cs="Arial"/>
          <w:color w:val="000000"/>
        </w:rPr>
        <w:t>de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género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que se arrojan en el ámbito universitario”,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también</w:t>
      </w:r>
      <w:r w:rsidR="00C7735D" w:rsidRPr="003B3282">
        <w:rPr>
          <w:rStyle w:val="s3"/>
          <w:rFonts w:ascii="Arial" w:hAnsi="Arial" w:cs="Arial"/>
          <w:color w:val="000000"/>
        </w:rPr>
        <w:t xml:space="preserve"> comentó </w:t>
      </w:r>
      <w:r w:rsidRPr="003B3282">
        <w:rPr>
          <w:rStyle w:val="s3"/>
          <w:rFonts w:ascii="Arial" w:hAnsi="Arial" w:cs="Arial"/>
          <w:color w:val="000000"/>
        </w:rPr>
        <w:t xml:space="preserve">que en un año se recibieron 234 denuncias y </w:t>
      </w:r>
      <w:r w:rsidR="00CD6E7F" w:rsidRPr="003B3282">
        <w:rPr>
          <w:rStyle w:val="s3"/>
          <w:rFonts w:ascii="Arial" w:hAnsi="Arial" w:cs="Arial"/>
          <w:color w:val="000000"/>
        </w:rPr>
        <w:t>las que</w:t>
      </w:r>
      <w:r w:rsidRPr="003B3282">
        <w:rPr>
          <w:rStyle w:val="s3"/>
          <w:rFonts w:ascii="Arial" w:hAnsi="Arial" w:cs="Arial"/>
          <w:color w:val="000000"/>
        </w:rPr>
        <w:t xml:space="preserve"> tienen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mayor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prevalencia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="00CD6E7F" w:rsidRPr="003B3282">
        <w:rPr>
          <w:rStyle w:val="s3"/>
          <w:rFonts w:ascii="Arial" w:hAnsi="Arial" w:cs="Arial"/>
          <w:color w:val="000000"/>
        </w:rPr>
        <w:t>son las de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abuso sexual,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 en el cual se incluyen acoso y violación.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</w:p>
    <w:p w:rsidR="00FB780F" w:rsidRPr="003B3282" w:rsidRDefault="00B20E8B" w:rsidP="003B3282">
      <w:pPr>
        <w:pStyle w:val="s4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</w:rPr>
      </w:pPr>
      <w:r w:rsidRPr="003B3282">
        <w:rPr>
          <w:rStyle w:val="s3"/>
          <w:rFonts w:ascii="Arial" w:hAnsi="Arial" w:cs="Arial"/>
          <w:color w:val="000000"/>
        </w:rPr>
        <w:t>“</w:t>
      </w:r>
      <w:r w:rsidR="00FB780F" w:rsidRPr="003B3282">
        <w:rPr>
          <w:rStyle w:val="s3"/>
          <w:rFonts w:ascii="Arial" w:hAnsi="Arial" w:cs="Arial"/>
          <w:color w:val="000000"/>
        </w:rPr>
        <w:t>En muchos de los  casos de violencia sexual,</w:t>
      </w:r>
      <w:r w:rsidR="00FB780F" w:rsidRPr="003B3282">
        <w:rPr>
          <w:rStyle w:val="apple-converted-space"/>
          <w:rFonts w:ascii="Arial" w:hAnsi="Arial" w:cs="Arial"/>
          <w:color w:val="000000"/>
        </w:rPr>
        <w:t> </w:t>
      </w:r>
      <w:r w:rsidR="00FB780F" w:rsidRPr="003B3282">
        <w:rPr>
          <w:rStyle w:val="s3"/>
          <w:rFonts w:ascii="Arial" w:hAnsi="Arial" w:cs="Arial"/>
          <w:color w:val="000000"/>
        </w:rPr>
        <w:t>sorprendentemente el agresor es una persona conocida de la</w:t>
      </w:r>
      <w:r w:rsidR="00FB780F" w:rsidRPr="003B3282">
        <w:rPr>
          <w:rStyle w:val="apple-converted-space"/>
          <w:rFonts w:ascii="Arial" w:hAnsi="Arial" w:cs="Arial"/>
          <w:color w:val="000000"/>
        </w:rPr>
        <w:t> </w:t>
      </w:r>
      <w:r w:rsidR="00FB780F" w:rsidRPr="003B3282">
        <w:rPr>
          <w:rStyle w:val="s3"/>
          <w:rFonts w:ascii="Arial" w:hAnsi="Arial" w:cs="Arial"/>
          <w:color w:val="000000"/>
        </w:rPr>
        <w:t>víctima, también se</w:t>
      </w:r>
      <w:r w:rsidR="00FB780F" w:rsidRPr="003B3282">
        <w:rPr>
          <w:rStyle w:val="apple-converted-space"/>
          <w:rFonts w:ascii="Arial" w:hAnsi="Arial" w:cs="Arial"/>
          <w:color w:val="000000"/>
        </w:rPr>
        <w:t> </w:t>
      </w:r>
      <w:r w:rsidR="00FB780F" w:rsidRPr="003B3282">
        <w:rPr>
          <w:rStyle w:val="s3"/>
          <w:rFonts w:ascii="Arial" w:hAnsi="Arial" w:cs="Arial"/>
          <w:color w:val="000000"/>
        </w:rPr>
        <w:t>toma</w:t>
      </w:r>
      <w:r w:rsidR="00FB780F" w:rsidRPr="003B3282">
        <w:rPr>
          <w:rStyle w:val="apple-converted-space"/>
          <w:rFonts w:ascii="Arial" w:hAnsi="Arial" w:cs="Arial"/>
          <w:color w:val="000000"/>
        </w:rPr>
        <w:t> </w:t>
      </w:r>
      <w:r w:rsidR="00FB780F" w:rsidRPr="003B3282">
        <w:rPr>
          <w:rStyle w:val="s3"/>
          <w:rFonts w:ascii="Arial" w:hAnsi="Arial" w:cs="Arial"/>
          <w:color w:val="000000"/>
        </w:rPr>
        <w:t>como</w:t>
      </w:r>
      <w:r w:rsidR="00FB780F" w:rsidRPr="003B3282">
        <w:rPr>
          <w:rStyle w:val="apple-converted-space"/>
          <w:rFonts w:ascii="Arial" w:hAnsi="Arial" w:cs="Arial"/>
          <w:color w:val="000000"/>
        </w:rPr>
        <w:t> </w:t>
      </w:r>
      <w:r w:rsidR="00FB780F" w:rsidRPr="003B3282">
        <w:rPr>
          <w:rStyle w:val="s3"/>
          <w:rFonts w:ascii="Arial" w:hAnsi="Arial" w:cs="Arial"/>
          <w:color w:val="000000"/>
        </w:rPr>
        <w:t>violencia</w:t>
      </w:r>
      <w:r w:rsidR="00FB780F" w:rsidRPr="003B3282">
        <w:rPr>
          <w:rStyle w:val="apple-converted-space"/>
          <w:rFonts w:ascii="Arial" w:hAnsi="Arial" w:cs="Arial"/>
          <w:color w:val="000000"/>
        </w:rPr>
        <w:t> </w:t>
      </w:r>
      <w:r w:rsidR="00FB780F" w:rsidRPr="003B3282">
        <w:rPr>
          <w:rStyle w:val="s3"/>
          <w:rFonts w:ascii="Arial" w:hAnsi="Arial" w:cs="Arial"/>
          <w:color w:val="000000"/>
        </w:rPr>
        <w:t>el hecho de que las autoridades</w:t>
      </w:r>
      <w:r w:rsidR="00FB780F" w:rsidRPr="003B3282">
        <w:rPr>
          <w:rStyle w:val="apple-converted-space"/>
          <w:rFonts w:ascii="Arial" w:hAnsi="Arial" w:cs="Arial"/>
          <w:color w:val="000000"/>
        </w:rPr>
        <w:t> </w:t>
      </w:r>
      <w:r w:rsidR="00FB780F" w:rsidRPr="003B3282">
        <w:rPr>
          <w:rStyle w:val="s3"/>
          <w:rFonts w:ascii="Arial" w:hAnsi="Arial" w:cs="Arial"/>
          <w:color w:val="000000"/>
        </w:rPr>
        <w:t>no atiendan o hagan caso omiso de la denuncia</w:t>
      </w:r>
      <w:r w:rsidRPr="003B3282">
        <w:rPr>
          <w:rStyle w:val="s3"/>
          <w:rFonts w:ascii="Arial" w:hAnsi="Arial" w:cs="Arial"/>
          <w:color w:val="000000"/>
        </w:rPr>
        <w:t>”</w:t>
      </w:r>
      <w:r w:rsidR="00FB780F" w:rsidRPr="003B3282">
        <w:rPr>
          <w:rStyle w:val="s3"/>
          <w:rFonts w:ascii="Arial" w:hAnsi="Arial" w:cs="Arial"/>
          <w:color w:val="000000"/>
        </w:rPr>
        <w:t>.</w:t>
      </w:r>
    </w:p>
    <w:p w:rsidR="00B20E8B" w:rsidRPr="003B3282" w:rsidRDefault="00B20E8B" w:rsidP="003B3282">
      <w:pPr>
        <w:pStyle w:val="s4"/>
        <w:spacing w:before="0" w:beforeAutospacing="0" w:after="0" w:afterAutospacing="0" w:line="324" w:lineRule="atLeast"/>
        <w:jc w:val="both"/>
        <w:rPr>
          <w:rStyle w:val="s3"/>
          <w:rFonts w:ascii="Arial" w:hAnsi="Arial" w:cs="Arial"/>
          <w:color w:val="000000"/>
        </w:rPr>
      </w:pPr>
    </w:p>
    <w:p w:rsidR="00FB780F" w:rsidRPr="003B3282" w:rsidRDefault="00FB780F" w:rsidP="003B3282">
      <w:pPr>
        <w:pStyle w:val="s4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</w:rPr>
      </w:pPr>
      <w:r w:rsidRPr="003B3282">
        <w:rPr>
          <w:rStyle w:val="s3"/>
          <w:rFonts w:ascii="Arial" w:hAnsi="Arial" w:cs="Arial"/>
          <w:color w:val="000000"/>
        </w:rPr>
        <w:t xml:space="preserve">Walda Barrios- Klee  del </w:t>
      </w:r>
      <w:r w:rsidR="00B20E8B" w:rsidRPr="003B3282">
        <w:rPr>
          <w:rStyle w:val="s3"/>
          <w:rFonts w:ascii="Arial" w:hAnsi="Arial" w:cs="Arial"/>
          <w:color w:val="000000"/>
        </w:rPr>
        <w:t>Programa</w:t>
      </w:r>
      <w:r w:rsidRPr="003B3282">
        <w:rPr>
          <w:rStyle w:val="s3"/>
          <w:rFonts w:ascii="Arial" w:hAnsi="Arial" w:cs="Arial"/>
          <w:color w:val="000000"/>
        </w:rPr>
        <w:t xml:space="preserve"> de </w:t>
      </w:r>
      <w:r w:rsidR="00B20E8B" w:rsidRPr="003B3282">
        <w:rPr>
          <w:rStyle w:val="s3"/>
          <w:rFonts w:ascii="Arial" w:hAnsi="Arial" w:cs="Arial"/>
          <w:color w:val="000000"/>
        </w:rPr>
        <w:t>Estudios</w:t>
      </w:r>
      <w:r w:rsidRPr="003B3282">
        <w:rPr>
          <w:rStyle w:val="s3"/>
          <w:rFonts w:ascii="Arial" w:hAnsi="Arial" w:cs="Arial"/>
          <w:color w:val="000000"/>
        </w:rPr>
        <w:t xml:space="preserve"> de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="00B20E8B" w:rsidRPr="003B3282">
        <w:rPr>
          <w:rStyle w:val="apple-converted-space"/>
          <w:rFonts w:ascii="Arial" w:hAnsi="Arial" w:cs="Arial"/>
          <w:color w:val="000000"/>
        </w:rPr>
        <w:t>Género y Feminismo</w:t>
      </w:r>
      <w:r w:rsidRPr="003B3282">
        <w:rPr>
          <w:rStyle w:val="s3"/>
          <w:rFonts w:ascii="Arial" w:hAnsi="Arial" w:cs="Arial"/>
          <w:color w:val="000000"/>
        </w:rPr>
        <w:t xml:space="preserve"> de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la Facultad Latinoamericana de Ciencias Sociales FLACSO, dirigió un mensaje a los hombres: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="00B20E8B" w:rsidRPr="003B3282">
        <w:rPr>
          <w:rStyle w:val="apple-converted-space"/>
          <w:rFonts w:ascii="Arial" w:hAnsi="Arial" w:cs="Arial"/>
          <w:color w:val="000000"/>
        </w:rPr>
        <w:t>“</w:t>
      </w:r>
      <w:r w:rsidRPr="003B3282">
        <w:rPr>
          <w:rStyle w:val="s3"/>
          <w:rFonts w:ascii="Arial" w:hAnsi="Arial" w:cs="Arial"/>
          <w:color w:val="000000"/>
        </w:rPr>
        <w:t>Estar en la universidad es una espacio privilegiado en consecuencia tienen que ser hombres diferentes, hombres que no ejerzan la violencia machista, pidió tolerancia y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condescendencia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en el sentido de saber que los seres humanos somos todos iguales y que ser hombre no es ni privilegio ni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jerarquía</w:t>
      </w:r>
      <w:r w:rsidR="007041E6" w:rsidRPr="003B3282">
        <w:rPr>
          <w:rStyle w:val="s3"/>
          <w:rFonts w:ascii="Arial" w:hAnsi="Arial" w:cs="Arial"/>
          <w:color w:val="000000"/>
        </w:rPr>
        <w:t>”</w:t>
      </w:r>
      <w:r w:rsidRPr="003B3282">
        <w:rPr>
          <w:rStyle w:val="s3"/>
          <w:rFonts w:ascii="Arial" w:hAnsi="Arial" w:cs="Arial"/>
          <w:color w:val="000000"/>
        </w:rPr>
        <w:t>.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</w:p>
    <w:p w:rsidR="007041E6" w:rsidRPr="003B3282" w:rsidRDefault="007041E6" w:rsidP="003B3282">
      <w:pPr>
        <w:pStyle w:val="s4"/>
        <w:spacing w:before="0" w:beforeAutospacing="0" w:after="0" w:afterAutospacing="0" w:line="324" w:lineRule="atLeast"/>
        <w:jc w:val="both"/>
        <w:rPr>
          <w:rStyle w:val="s3"/>
          <w:rFonts w:ascii="Arial" w:hAnsi="Arial" w:cs="Arial"/>
          <w:color w:val="000000"/>
        </w:rPr>
      </w:pPr>
    </w:p>
    <w:p w:rsidR="00FB780F" w:rsidRPr="003B3282" w:rsidRDefault="00FB780F" w:rsidP="003B3282">
      <w:pPr>
        <w:pStyle w:val="s4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</w:rPr>
      </w:pPr>
      <w:r w:rsidRPr="003B3282">
        <w:rPr>
          <w:rStyle w:val="s3"/>
          <w:rFonts w:ascii="Arial" w:hAnsi="Arial" w:cs="Arial"/>
          <w:color w:val="000000"/>
        </w:rPr>
        <w:t>Es de suma importancia prevenir y mantenerse informado, si quieres ver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="00C96925" w:rsidRPr="003B3282">
        <w:rPr>
          <w:rStyle w:val="apple-converted-space"/>
          <w:rFonts w:ascii="Arial" w:hAnsi="Arial" w:cs="Arial"/>
          <w:color w:val="000000"/>
        </w:rPr>
        <w:t>más detalles</w:t>
      </w:r>
      <w:r w:rsidR="00E72529">
        <w:rPr>
          <w:rStyle w:val="s3"/>
          <w:rFonts w:ascii="Arial" w:hAnsi="Arial" w:cs="Arial"/>
          <w:color w:val="000000"/>
        </w:rPr>
        <w:t xml:space="preserve"> de esta conferencia busca</w:t>
      </w:r>
      <w:r w:rsidRPr="003B3282">
        <w:rPr>
          <w:rStyle w:val="s3"/>
          <w:rFonts w:ascii="Arial" w:hAnsi="Arial" w:cs="Arial"/>
          <w:color w:val="000000"/>
        </w:rPr>
        <w:t xml:space="preserve"> el video en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Pr="003B3282">
        <w:rPr>
          <w:rStyle w:val="s3"/>
          <w:rFonts w:ascii="Arial" w:hAnsi="Arial" w:cs="Arial"/>
          <w:color w:val="000000"/>
        </w:rPr>
        <w:t>Facebook</w:t>
      </w:r>
      <w:r w:rsidRPr="003B3282">
        <w:rPr>
          <w:rStyle w:val="apple-converted-space"/>
          <w:rFonts w:ascii="Arial" w:hAnsi="Arial" w:cs="Arial"/>
          <w:color w:val="000000"/>
        </w:rPr>
        <w:t> </w:t>
      </w:r>
      <w:r w:rsidR="00E72529">
        <w:rPr>
          <w:rStyle w:val="s3"/>
          <w:rFonts w:ascii="Arial" w:hAnsi="Arial" w:cs="Arial"/>
          <w:color w:val="000000"/>
        </w:rPr>
        <w:t>en la</w:t>
      </w:r>
      <w:r w:rsidR="006D3CE0">
        <w:rPr>
          <w:rStyle w:val="s3"/>
          <w:rFonts w:ascii="Arial" w:hAnsi="Arial" w:cs="Arial"/>
          <w:color w:val="000000"/>
        </w:rPr>
        <w:t xml:space="preserve"> fan</w:t>
      </w:r>
      <w:r w:rsidR="00A42C91">
        <w:rPr>
          <w:rStyle w:val="s3"/>
          <w:rFonts w:ascii="Arial" w:hAnsi="Arial" w:cs="Arial"/>
          <w:color w:val="000000"/>
        </w:rPr>
        <w:t xml:space="preserve">page </w:t>
      </w:r>
      <w:r w:rsidRPr="003B3282">
        <w:rPr>
          <w:rStyle w:val="s3"/>
          <w:rFonts w:ascii="Arial" w:hAnsi="Arial" w:cs="Arial"/>
          <w:color w:val="000000"/>
        </w:rPr>
        <w:t>@CEAIMSTUNAM.</w:t>
      </w:r>
    </w:p>
    <w:p w:rsidR="00FB780F" w:rsidRPr="003B3282" w:rsidRDefault="00FB780F" w:rsidP="003B3282">
      <w:pPr>
        <w:pStyle w:val="NormalWeb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</w:rPr>
      </w:pPr>
      <w:r w:rsidRPr="003B3282">
        <w:rPr>
          <w:rFonts w:ascii="Arial" w:hAnsi="Arial" w:cs="Arial"/>
          <w:color w:val="000000"/>
        </w:rPr>
        <w:t> </w:t>
      </w:r>
    </w:p>
    <w:p w:rsidR="00671966" w:rsidRPr="003B3282" w:rsidRDefault="00504148" w:rsidP="003B3282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3831F5CB" wp14:editId="61C8505D">
            <wp:simplePos x="0" y="0"/>
            <wp:positionH relativeFrom="column">
              <wp:posOffset>-192282</wp:posOffset>
            </wp:positionH>
            <wp:positionV relativeFrom="paragraph">
              <wp:posOffset>61636</wp:posOffset>
            </wp:positionV>
            <wp:extent cx="5400040" cy="359918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71966" w:rsidRPr="003B32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05C7" w:rsidRDefault="001C05C7" w:rsidP="00FB780F">
      <w:r>
        <w:separator/>
      </w:r>
    </w:p>
  </w:endnote>
  <w:endnote w:type="continuationSeparator" w:id="0">
    <w:p w:rsidR="001C05C7" w:rsidRDefault="001C05C7" w:rsidP="00FB7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05C7" w:rsidRDefault="001C05C7" w:rsidP="00FB780F">
      <w:r>
        <w:separator/>
      </w:r>
    </w:p>
  </w:footnote>
  <w:footnote w:type="continuationSeparator" w:id="0">
    <w:p w:rsidR="001C05C7" w:rsidRDefault="001C05C7" w:rsidP="00FB78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966"/>
    <w:rsid w:val="0004657F"/>
    <w:rsid w:val="000879D7"/>
    <w:rsid w:val="00125367"/>
    <w:rsid w:val="001C05C7"/>
    <w:rsid w:val="002E2A93"/>
    <w:rsid w:val="00351A6D"/>
    <w:rsid w:val="003B3282"/>
    <w:rsid w:val="004856EE"/>
    <w:rsid w:val="00504148"/>
    <w:rsid w:val="00671966"/>
    <w:rsid w:val="006D3CE0"/>
    <w:rsid w:val="007041E6"/>
    <w:rsid w:val="007A3E39"/>
    <w:rsid w:val="008D1ECE"/>
    <w:rsid w:val="009A53BF"/>
    <w:rsid w:val="00A42C91"/>
    <w:rsid w:val="00A6442C"/>
    <w:rsid w:val="00AB5F06"/>
    <w:rsid w:val="00B20E8B"/>
    <w:rsid w:val="00C7735D"/>
    <w:rsid w:val="00C96925"/>
    <w:rsid w:val="00CD6E7F"/>
    <w:rsid w:val="00CE3DC1"/>
    <w:rsid w:val="00E72529"/>
    <w:rsid w:val="00FB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83F3A5-9DD8-EB49-AE71-94BF4DBE8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780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780F"/>
  </w:style>
  <w:style w:type="paragraph" w:styleId="Piedepgina">
    <w:name w:val="footer"/>
    <w:basedOn w:val="Normal"/>
    <w:link w:val="PiedepginaCar"/>
    <w:uiPriority w:val="99"/>
    <w:unhideWhenUsed/>
    <w:rsid w:val="00FB780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780F"/>
  </w:style>
  <w:style w:type="paragraph" w:customStyle="1" w:styleId="s2">
    <w:name w:val="s2"/>
    <w:basedOn w:val="Normal"/>
    <w:rsid w:val="00FB78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3">
    <w:name w:val="s3"/>
    <w:basedOn w:val="Fuentedeprrafopredeter"/>
    <w:rsid w:val="00FB780F"/>
  </w:style>
  <w:style w:type="character" w:customStyle="1" w:styleId="apple-converted-space">
    <w:name w:val="apple-converted-space"/>
    <w:basedOn w:val="Fuentedeprrafopredeter"/>
    <w:rsid w:val="00FB780F"/>
  </w:style>
  <w:style w:type="paragraph" w:customStyle="1" w:styleId="s4">
    <w:name w:val="s4"/>
    <w:basedOn w:val="Normal"/>
    <w:rsid w:val="00FB78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B78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deceano</dc:creator>
  <cp:keywords/>
  <dc:description/>
  <cp:lastModifiedBy>alfonso velazquez marquez</cp:lastModifiedBy>
  <cp:revision>2</cp:revision>
  <dcterms:created xsi:type="dcterms:W3CDTF">2018-02-07T14:11:00Z</dcterms:created>
  <dcterms:modified xsi:type="dcterms:W3CDTF">2018-02-07T14:11:00Z</dcterms:modified>
</cp:coreProperties>
</file>