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153" w:rsidRDefault="002A1153"/>
    <w:p w:rsidR="00146A8F" w:rsidRDefault="00146A8F"/>
    <w:p w:rsidR="00146A8F" w:rsidRDefault="00146A8F"/>
    <w:p w:rsidR="00146A8F" w:rsidRDefault="00146A8F"/>
    <w:p w:rsidR="00146A8F" w:rsidRDefault="00146A8F" w:rsidP="00146A8F">
      <w:pPr>
        <w:jc w:val="center"/>
        <w:rPr>
          <w:rFonts w:ascii="Arial" w:hAnsi="Arial" w:cs="Arial"/>
          <w:b/>
          <w:sz w:val="24"/>
          <w:szCs w:val="24"/>
        </w:rPr>
      </w:pPr>
      <w:r w:rsidRPr="00146A8F">
        <w:rPr>
          <w:rFonts w:ascii="Arial" w:hAnsi="Arial" w:cs="Arial"/>
          <w:b/>
          <w:sz w:val="24"/>
          <w:szCs w:val="24"/>
        </w:rPr>
        <w:t>Entrega de los automóviles sorteados en el festival del día de las madres</w:t>
      </w:r>
    </w:p>
    <w:p w:rsidR="00146A8F" w:rsidRDefault="00146A8F" w:rsidP="00146A8F">
      <w:pPr>
        <w:jc w:val="center"/>
        <w:rPr>
          <w:rFonts w:ascii="Arial" w:hAnsi="Arial" w:cs="Arial"/>
          <w:b/>
          <w:sz w:val="24"/>
          <w:szCs w:val="24"/>
        </w:rPr>
      </w:pPr>
    </w:p>
    <w:p w:rsidR="00146A8F" w:rsidRDefault="00146A8F" w:rsidP="00146A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5 de junio se realizó la ceremonia de entrega de los automóviles que fueron sorteados entre todas las madres afiliadas al sindicato.</w:t>
      </w:r>
    </w:p>
    <w:p w:rsidR="00146A8F" w:rsidRPr="00146A8F" w:rsidRDefault="00146A8F" w:rsidP="00146A8F">
      <w:pPr>
        <w:rPr>
          <w:rFonts w:ascii="Arial" w:hAnsi="Arial" w:cs="Arial"/>
          <w:sz w:val="24"/>
          <w:szCs w:val="24"/>
        </w:rPr>
      </w:pPr>
      <w:r w:rsidRPr="00146A8F">
        <w:rPr>
          <w:rFonts w:ascii="Arial" w:hAnsi="Arial" w:cs="Arial"/>
          <w:sz w:val="24"/>
          <w:szCs w:val="24"/>
        </w:rPr>
        <w:t>De esta manera el STUNAM cumple con el compromiso contraído y entrego las llaves de los autos a las ganadoras,</w:t>
      </w:r>
      <w:r w:rsidRPr="00146A8F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146A8F">
        <w:rPr>
          <w:rFonts w:ascii="Arial" w:hAnsi="Arial" w:cs="Arial"/>
          <w:color w:val="1D2129"/>
          <w:sz w:val="24"/>
          <w:szCs w:val="24"/>
          <w:shd w:val="clear" w:color="auto" w:fill="FFFFFF"/>
        </w:rPr>
        <w:t>Zuria</w:t>
      </w:r>
      <w:proofErr w:type="spellEnd"/>
      <w:r w:rsidRPr="00146A8F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146A8F">
        <w:rPr>
          <w:rFonts w:ascii="Arial" w:hAnsi="Arial" w:cs="Arial"/>
          <w:color w:val="1D2129"/>
          <w:sz w:val="24"/>
          <w:szCs w:val="24"/>
          <w:shd w:val="clear" w:color="auto" w:fill="FFFFFF"/>
        </w:rPr>
        <w:t>Zamira</w:t>
      </w:r>
      <w:proofErr w:type="spellEnd"/>
      <w:r w:rsidRPr="00146A8F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Alanís Flores, con el boleto 9091, de la Facultad de Química y Dora María Villegas González, con el boleto 3813, de Radio UNAM,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mismas que fueron entregadas por el Secretario General, Agustín Rodríguez y la Secretaria de Acción para la Mujer, Mary Carmen Larralde, junto con otros miembros del Comité Ejecutivo</w:t>
      </w:r>
      <w:bookmarkStart w:id="0" w:name="_GoBack"/>
      <w:bookmarkEnd w:id="0"/>
    </w:p>
    <w:sectPr w:rsidR="00146A8F" w:rsidRPr="00146A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8F"/>
    <w:rsid w:val="00146A8F"/>
    <w:rsid w:val="002A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9DA2B-5491-4A55-A3C3-01B2F4D0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1</cp:revision>
  <dcterms:created xsi:type="dcterms:W3CDTF">2018-06-06T19:44:00Z</dcterms:created>
  <dcterms:modified xsi:type="dcterms:W3CDTF">2018-06-06T19:54:00Z</dcterms:modified>
</cp:coreProperties>
</file>