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50" w:rsidRDefault="008E7050" w:rsidP="008E7050">
      <w:pPr>
        <w:pStyle w:val="Cuerpo"/>
        <w:jc w:val="both"/>
        <w:rPr>
          <w:rFonts w:ascii="Arial" w:hAnsi="Arial" w:cs="Arial"/>
          <w:b/>
          <w:sz w:val="28"/>
          <w:szCs w:val="28"/>
        </w:rPr>
      </w:pPr>
      <w:bookmarkStart w:id="0" w:name="_GoBack"/>
      <w:bookmarkEnd w:id="0"/>
    </w:p>
    <w:p w:rsidR="00097150" w:rsidRDefault="00097150" w:rsidP="00097150">
      <w:pPr>
        <w:jc w:val="center"/>
        <w:rPr>
          <w:rFonts w:ascii="Arial" w:hAnsi="Arial" w:cs="Arial"/>
          <w:b/>
          <w:sz w:val="28"/>
          <w:szCs w:val="28"/>
        </w:rPr>
      </w:pPr>
      <w:r w:rsidRPr="00097150">
        <w:rPr>
          <w:rFonts w:ascii="Arial" w:hAnsi="Arial" w:cs="Arial"/>
          <w:b/>
          <w:sz w:val="28"/>
          <w:szCs w:val="28"/>
        </w:rPr>
        <w:t>Exigimos el diálogo como solución al conflicto magisterial</w:t>
      </w:r>
    </w:p>
    <w:p w:rsidR="00097150" w:rsidRPr="00097150" w:rsidRDefault="00097150" w:rsidP="00097150">
      <w:pPr>
        <w:jc w:val="center"/>
        <w:rPr>
          <w:rFonts w:ascii="Arial" w:hAnsi="Arial" w:cs="Arial"/>
          <w:b/>
          <w:sz w:val="28"/>
          <w:szCs w:val="28"/>
        </w:rPr>
      </w:pPr>
    </w:p>
    <w:p w:rsidR="00097150" w:rsidRPr="00097150" w:rsidRDefault="00097150" w:rsidP="00097150">
      <w:pPr>
        <w:rPr>
          <w:rFonts w:ascii="Arial" w:hAnsi="Arial" w:cs="Arial"/>
          <w:b/>
          <w:sz w:val="24"/>
          <w:szCs w:val="24"/>
        </w:rPr>
      </w:pPr>
      <w:r w:rsidRPr="00097150">
        <w:rPr>
          <w:rFonts w:ascii="Arial" w:hAnsi="Arial" w:cs="Arial"/>
          <w:b/>
          <w:sz w:val="24"/>
          <w:szCs w:val="24"/>
        </w:rPr>
        <w:t>A la opinión pública</w:t>
      </w:r>
    </w:p>
    <w:p w:rsidR="00097150" w:rsidRDefault="00097150" w:rsidP="00097150">
      <w:pPr>
        <w:rPr>
          <w:rFonts w:ascii="Arial" w:hAnsi="Arial" w:cs="Arial"/>
          <w:b/>
          <w:sz w:val="24"/>
          <w:szCs w:val="24"/>
        </w:rPr>
      </w:pPr>
      <w:r w:rsidRPr="00097150">
        <w:rPr>
          <w:rFonts w:ascii="Arial" w:hAnsi="Arial" w:cs="Arial"/>
          <w:b/>
          <w:sz w:val="24"/>
          <w:szCs w:val="24"/>
        </w:rPr>
        <w:t>A los universitarios</w:t>
      </w:r>
    </w:p>
    <w:p w:rsidR="00097150" w:rsidRPr="00097150" w:rsidRDefault="00097150" w:rsidP="00097150">
      <w:pPr>
        <w:rPr>
          <w:rFonts w:ascii="Arial" w:hAnsi="Arial" w:cs="Arial"/>
          <w:b/>
          <w:sz w:val="24"/>
          <w:szCs w:val="24"/>
        </w:rPr>
      </w:pPr>
    </w:p>
    <w:p w:rsidR="00097150" w:rsidRDefault="00097150" w:rsidP="00097150">
      <w:pPr>
        <w:spacing w:line="360" w:lineRule="auto"/>
        <w:jc w:val="both"/>
        <w:rPr>
          <w:rFonts w:ascii="Arial" w:hAnsi="Arial" w:cs="Arial"/>
          <w:sz w:val="24"/>
          <w:szCs w:val="24"/>
        </w:rPr>
      </w:pPr>
      <w:r w:rsidRPr="00097150">
        <w:rPr>
          <w:rFonts w:ascii="Arial" w:hAnsi="Arial" w:cs="Arial"/>
          <w:sz w:val="24"/>
          <w:szCs w:val="24"/>
        </w:rPr>
        <w:t xml:space="preserve">Los integrantes del Consejo General de Representantes (CGR) del STUNAM nos declaramos en estado de alerta ante nuevas posibles agresiones en contra de la Coordinadora Nacional de Trabajadores de la Educación (CNTE), ya que las recientes declaraciones del Secretario de Gobernación, Miguel Ángel Osorio </w:t>
      </w:r>
      <w:proofErr w:type="spellStart"/>
      <w:r w:rsidRPr="00097150">
        <w:rPr>
          <w:rFonts w:ascii="Arial" w:hAnsi="Arial" w:cs="Arial"/>
          <w:sz w:val="24"/>
          <w:szCs w:val="24"/>
        </w:rPr>
        <w:t>Chon</w:t>
      </w:r>
      <w:proofErr w:type="spellEnd"/>
      <w:r w:rsidRPr="00097150">
        <w:rPr>
          <w:rFonts w:ascii="Arial" w:hAnsi="Arial" w:cs="Arial"/>
          <w:sz w:val="24"/>
          <w:szCs w:val="24"/>
        </w:rPr>
        <w:t xml:space="preserve">, son más una amenaza que un intento por dialogar. </w:t>
      </w:r>
    </w:p>
    <w:p w:rsidR="003E5698" w:rsidRPr="00097150" w:rsidRDefault="003E5698" w:rsidP="00097150">
      <w:pPr>
        <w:spacing w:line="360" w:lineRule="auto"/>
        <w:jc w:val="both"/>
        <w:rPr>
          <w:rFonts w:ascii="Arial" w:hAnsi="Arial" w:cs="Arial"/>
          <w:sz w:val="24"/>
          <w:szCs w:val="24"/>
        </w:rPr>
      </w:pPr>
    </w:p>
    <w:p w:rsidR="00097150" w:rsidRDefault="00097150" w:rsidP="00097150">
      <w:pPr>
        <w:spacing w:line="360" w:lineRule="auto"/>
        <w:jc w:val="both"/>
        <w:rPr>
          <w:rFonts w:ascii="Arial" w:hAnsi="Arial" w:cs="Arial"/>
          <w:sz w:val="24"/>
          <w:szCs w:val="24"/>
        </w:rPr>
      </w:pPr>
      <w:r w:rsidRPr="00097150">
        <w:rPr>
          <w:rFonts w:ascii="Arial" w:hAnsi="Arial" w:cs="Arial"/>
          <w:sz w:val="24"/>
          <w:szCs w:val="24"/>
        </w:rPr>
        <w:t xml:space="preserve">Un verdadero diálogo atraviesa necesariamente por una revisión </w:t>
      </w:r>
      <w:r w:rsidRPr="00097150">
        <w:rPr>
          <w:rFonts w:ascii="Arial" w:hAnsi="Arial" w:cs="Arial"/>
          <w:b/>
          <w:sz w:val="24"/>
          <w:szCs w:val="24"/>
        </w:rPr>
        <w:t>-</w:t>
      </w:r>
      <w:r w:rsidRPr="00097150">
        <w:rPr>
          <w:rFonts w:ascii="Arial" w:hAnsi="Arial" w:cs="Arial"/>
          <w:sz w:val="24"/>
          <w:szCs w:val="24"/>
        </w:rPr>
        <w:t>completa y entre las partes involucradas</w:t>
      </w:r>
      <w:r w:rsidRPr="00097150">
        <w:rPr>
          <w:rFonts w:ascii="Arial" w:hAnsi="Arial" w:cs="Arial"/>
          <w:b/>
          <w:sz w:val="24"/>
          <w:szCs w:val="24"/>
        </w:rPr>
        <w:t>-</w:t>
      </w:r>
      <w:r w:rsidRPr="00097150">
        <w:rPr>
          <w:rFonts w:ascii="Arial" w:hAnsi="Arial" w:cs="Arial"/>
          <w:sz w:val="24"/>
          <w:szCs w:val="24"/>
        </w:rPr>
        <w:t xml:space="preserve"> de la reforma educativa, misma que lesiona los derechos laborales de los profesores, legítimamente adquiridos. Por lo que nos solidarizamos con su lucha, la cual representa la defensa de un Estado social, con reparto justo de la riqueza nacional.</w:t>
      </w:r>
    </w:p>
    <w:p w:rsidR="003E5698" w:rsidRPr="00097150" w:rsidRDefault="003E5698" w:rsidP="00097150">
      <w:pPr>
        <w:spacing w:line="360" w:lineRule="auto"/>
        <w:jc w:val="both"/>
        <w:rPr>
          <w:rFonts w:ascii="Arial" w:hAnsi="Arial" w:cs="Arial"/>
          <w:sz w:val="24"/>
          <w:szCs w:val="24"/>
        </w:rPr>
      </w:pPr>
    </w:p>
    <w:p w:rsidR="00097150" w:rsidRDefault="00097150" w:rsidP="00097150">
      <w:pPr>
        <w:spacing w:line="360" w:lineRule="auto"/>
        <w:jc w:val="both"/>
        <w:rPr>
          <w:rFonts w:ascii="Arial" w:hAnsi="Arial" w:cs="Arial"/>
          <w:sz w:val="24"/>
          <w:szCs w:val="24"/>
        </w:rPr>
      </w:pPr>
      <w:r w:rsidRPr="00097150">
        <w:rPr>
          <w:rFonts w:ascii="Arial" w:hAnsi="Arial" w:cs="Arial"/>
          <w:sz w:val="24"/>
          <w:szCs w:val="24"/>
        </w:rPr>
        <w:t>Nuestra alerta es permanente desde este momento. En caso de ser necesario, nos convocaremos como instancia de dirección política para sumarnos a las acciones en defensa del magisterio crítico que reclama una educación pública y de calidad.</w:t>
      </w:r>
    </w:p>
    <w:p w:rsidR="003E5698" w:rsidRPr="00097150" w:rsidRDefault="003E5698" w:rsidP="00097150">
      <w:pPr>
        <w:spacing w:line="360" w:lineRule="auto"/>
        <w:jc w:val="both"/>
        <w:rPr>
          <w:rFonts w:ascii="Arial" w:hAnsi="Arial" w:cs="Arial"/>
          <w:sz w:val="24"/>
          <w:szCs w:val="24"/>
        </w:rPr>
      </w:pPr>
    </w:p>
    <w:p w:rsidR="00097150" w:rsidRPr="00097150" w:rsidRDefault="00097150" w:rsidP="00097150">
      <w:pPr>
        <w:spacing w:line="360" w:lineRule="auto"/>
        <w:jc w:val="center"/>
        <w:rPr>
          <w:rFonts w:ascii="Arial" w:hAnsi="Arial" w:cs="Arial"/>
          <w:sz w:val="24"/>
          <w:szCs w:val="24"/>
        </w:rPr>
      </w:pPr>
      <w:r w:rsidRPr="00097150">
        <w:rPr>
          <w:rFonts w:ascii="Arial" w:hAnsi="Arial" w:cs="Arial"/>
          <w:sz w:val="24"/>
          <w:szCs w:val="24"/>
        </w:rPr>
        <w:t>ATENTAMENTE</w:t>
      </w:r>
    </w:p>
    <w:p w:rsidR="00097150" w:rsidRPr="00097150" w:rsidRDefault="00097150" w:rsidP="00097150">
      <w:pPr>
        <w:spacing w:line="360" w:lineRule="auto"/>
        <w:jc w:val="center"/>
        <w:rPr>
          <w:rFonts w:ascii="Arial" w:hAnsi="Arial" w:cs="Arial"/>
          <w:sz w:val="24"/>
          <w:szCs w:val="24"/>
        </w:rPr>
      </w:pPr>
      <w:r w:rsidRPr="00097150">
        <w:rPr>
          <w:rFonts w:ascii="Arial" w:hAnsi="Arial" w:cs="Arial"/>
          <w:sz w:val="24"/>
          <w:szCs w:val="24"/>
        </w:rPr>
        <w:t>"Unidos Venceremos"</w:t>
      </w:r>
    </w:p>
    <w:p w:rsidR="00097150" w:rsidRPr="00097150" w:rsidRDefault="00097150" w:rsidP="00097150">
      <w:pPr>
        <w:spacing w:line="360" w:lineRule="auto"/>
        <w:jc w:val="center"/>
        <w:rPr>
          <w:rFonts w:ascii="Arial" w:hAnsi="Arial" w:cs="Arial"/>
          <w:sz w:val="24"/>
          <w:szCs w:val="24"/>
        </w:rPr>
      </w:pPr>
      <w:r w:rsidRPr="00097150">
        <w:rPr>
          <w:rFonts w:ascii="Arial" w:hAnsi="Arial" w:cs="Arial"/>
          <w:sz w:val="24"/>
          <w:szCs w:val="24"/>
        </w:rPr>
        <w:t>Ciudad de México, a 1 de julio de 2016</w:t>
      </w:r>
    </w:p>
    <w:p w:rsidR="00097150" w:rsidRPr="00097150" w:rsidRDefault="00097150" w:rsidP="00097150">
      <w:pPr>
        <w:spacing w:line="360" w:lineRule="auto"/>
        <w:jc w:val="center"/>
        <w:rPr>
          <w:rFonts w:ascii="Arial" w:hAnsi="Arial" w:cs="Arial"/>
          <w:b/>
          <w:sz w:val="24"/>
          <w:szCs w:val="24"/>
        </w:rPr>
      </w:pPr>
      <w:r w:rsidRPr="00097150">
        <w:rPr>
          <w:rFonts w:ascii="Arial" w:hAnsi="Arial" w:cs="Arial"/>
          <w:b/>
          <w:sz w:val="24"/>
          <w:szCs w:val="24"/>
        </w:rPr>
        <w:t>Consejo General de Representantes del STUNAM</w:t>
      </w:r>
    </w:p>
    <w:p w:rsidR="00097150" w:rsidRPr="00097150" w:rsidRDefault="00097150" w:rsidP="00097150">
      <w:pPr>
        <w:spacing w:line="360" w:lineRule="auto"/>
        <w:jc w:val="both"/>
        <w:rPr>
          <w:rFonts w:ascii="Arial" w:hAnsi="Arial" w:cs="Arial"/>
        </w:rPr>
      </w:pPr>
      <w:r w:rsidRPr="00097150">
        <w:rPr>
          <w:rFonts w:ascii="Arial" w:hAnsi="Arial" w:cs="Arial"/>
          <w:sz w:val="24"/>
          <w:szCs w:val="24"/>
        </w:rPr>
        <w:t>Responsables de la publicación: Ing. Agustín Rodríguez Fuentes y Alberto Pulido Aranda, secretarios general y de prensa y propaganda del STUNAM.</w:t>
      </w:r>
    </w:p>
    <w:sectPr w:rsidR="00097150" w:rsidRPr="00097150" w:rsidSect="007D73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50"/>
    <w:rsid w:val="00097150"/>
    <w:rsid w:val="00360EE2"/>
    <w:rsid w:val="003E5698"/>
    <w:rsid w:val="007D730C"/>
    <w:rsid w:val="008E7050"/>
    <w:rsid w:val="00934987"/>
    <w:rsid w:val="00AE506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50"/>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8E7050"/>
    <w:pPr>
      <w:jc w:val="center"/>
    </w:pPr>
    <w:rPr>
      <w:rFonts w:ascii="Arial" w:hAnsi="Arial"/>
      <w:sz w:val="22"/>
      <w:lang w:val="es-MX"/>
    </w:rPr>
  </w:style>
  <w:style w:type="character" w:customStyle="1" w:styleId="TextoindependienteCar">
    <w:name w:val="Texto independiente Car"/>
    <w:basedOn w:val="Fuentedeprrafopredeter"/>
    <w:link w:val="Textoindependiente"/>
    <w:semiHidden/>
    <w:rsid w:val="008E7050"/>
    <w:rPr>
      <w:rFonts w:ascii="Arial" w:eastAsia="Times New Roman" w:hAnsi="Arial" w:cs="Times New Roman"/>
      <w:szCs w:val="20"/>
      <w:lang w:eastAsia="es-ES"/>
    </w:rPr>
  </w:style>
  <w:style w:type="paragraph" w:customStyle="1" w:styleId="ecxmsonormal">
    <w:name w:val="ecxmsonormal"/>
    <w:basedOn w:val="Normal"/>
    <w:rsid w:val="008E7050"/>
    <w:pPr>
      <w:spacing w:after="324"/>
    </w:pPr>
    <w:rPr>
      <w:sz w:val="24"/>
      <w:szCs w:val="24"/>
      <w:lang w:val="es-MX" w:eastAsia="es-MX"/>
    </w:rPr>
  </w:style>
  <w:style w:type="paragraph" w:customStyle="1" w:styleId="Cuerpo">
    <w:name w:val="Cuerpo"/>
    <w:rsid w:val="008E7050"/>
    <w:pPr>
      <w:spacing w:after="0" w:line="240" w:lineRule="auto"/>
    </w:pPr>
    <w:rPr>
      <w:rFonts w:ascii="Helvetica" w:eastAsia="Arial Unicode MS" w:hAnsi="Arial Unicode MS" w:cs="Arial Unicode MS"/>
      <w:color w:val="00000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50"/>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8E7050"/>
    <w:pPr>
      <w:jc w:val="center"/>
    </w:pPr>
    <w:rPr>
      <w:rFonts w:ascii="Arial" w:hAnsi="Arial"/>
      <w:sz w:val="22"/>
      <w:lang w:val="es-MX"/>
    </w:rPr>
  </w:style>
  <w:style w:type="character" w:customStyle="1" w:styleId="TextoindependienteCar">
    <w:name w:val="Texto independiente Car"/>
    <w:basedOn w:val="Fuentedeprrafopredeter"/>
    <w:link w:val="Textoindependiente"/>
    <w:semiHidden/>
    <w:rsid w:val="008E7050"/>
    <w:rPr>
      <w:rFonts w:ascii="Arial" w:eastAsia="Times New Roman" w:hAnsi="Arial" w:cs="Times New Roman"/>
      <w:szCs w:val="20"/>
      <w:lang w:eastAsia="es-ES"/>
    </w:rPr>
  </w:style>
  <w:style w:type="paragraph" w:customStyle="1" w:styleId="ecxmsonormal">
    <w:name w:val="ecxmsonormal"/>
    <w:basedOn w:val="Normal"/>
    <w:rsid w:val="008E7050"/>
    <w:pPr>
      <w:spacing w:after="324"/>
    </w:pPr>
    <w:rPr>
      <w:sz w:val="24"/>
      <w:szCs w:val="24"/>
      <w:lang w:val="es-MX" w:eastAsia="es-MX"/>
    </w:rPr>
  </w:style>
  <w:style w:type="paragraph" w:customStyle="1" w:styleId="Cuerpo">
    <w:name w:val="Cuerpo"/>
    <w:rsid w:val="008E7050"/>
    <w:pPr>
      <w:spacing w:after="0" w:line="240" w:lineRule="auto"/>
    </w:pPr>
    <w:rPr>
      <w:rFonts w:ascii="Helvetica" w:eastAsia="Arial Unicode MS" w:hAnsi="Arial Unicode MS" w:cs="Arial Unicode MS"/>
      <w:color w:val="00000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velazquez marquez</dc:creator>
  <cp:lastModifiedBy>Claudia Campos Gutiérrez</cp:lastModifiedBy>
  <cp:revision>2</cp:revision>
  <dcterms:created xsi:type="dcterms:W3CDTF">2016-07-07T01:35:00Z</dcterms:created>
  <dcterms:modified xsi:type="dcterms:W3CDTF">2016-07-07T01:35:00Z</dcterms:modified>
</cp:coreProperties>
</file>